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30C21" w14:textId="41E79B4F" w:rsidR="00011457" w:rsidRPr="006D2318" w:rsidRDefault="00011457" w:rsidP="00011457">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03685B">
        <w:rPr>
          <w:rFonts w:ascii="Times New Roman" w:hAnsi="Times New Roman" w:cs="Times New Roman"/>
          <w:sz w:val="28"/>
          <w:szCs w:val="28"/>
        </w:rPr>
        <w:t>УТВЕРЖДЕНО</w:t>
      </w:r>
    </w:p>
    <w:p w14:paraId="2FF507C2" w14:textId="125912EA" w:rsidR="00011457" w:rsidRPr="006D2318" w:rsidRDefault="00011457" w:rsidP="0001145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постановлени</w:t>
      </w:r>
      <w:r w:rsidR="0003685B">
        <w:rPr>
          <w:rFonts w:ascii="Times New Roman" w:hAnsi="Times New Roman" w:cs="Times New Roman"/>
          <w:sz w:val="28"/>
          <w:szCs w:val="28"/>
        </w:rPr>
        <w:t>ем</w:t>
      </w:r>
      <w:r>
        <w:rPr>
          <w:rFonts w:ascii="Times New Roman" w:hAnsi="Times New Roman" w:cs="Times New Roman"/>
          <w:sz w:val="28"/>
          <w:szCs w:val="28"/>
        </w:rPr>
        <w:t xml:space="preserve"> главы</w:t>
      </w:r>
    </w:p>
    <w:p w14:paraId="66377909" w14:textId="134DCF7E" w:rsidR="00011457" w:rsidRDefault="00011457" w:rsidP="0001145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городского округа Котельники </w:t>
      </w:r>
    </w:p>
    <w:p w14:paraId="792B4D1F" w14:textId="7C667067" w:rsidR="00011457" w:rsidRDefault="00011457" w:rsidP="0001145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Московской области</w:t>
      </w:r>
    </w:p>
    <w:p w14:paraId="0D3A8BF6" w14:textId="748B17BB" w:rsidR="00011457" w:rsidRPr="006D2318" w:rsidRDefault="00011457" w:rsidP="0001145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76F0D">
        <w:rPr>
          <w:rFonts w:ascii="Times New Roman" w:hAnsi="Times New Roman" w:cs="Times New Roman"/>
          <w:sz w:val="28"/>
          <w:szCs w:val="28"/>
        </w:rPr>
        <w:t>о</w:t>
      </w:r>
      <w:r>
        <w:rPr>
          <w:rFonts w:ascii="Times New Roman" w:hAnsi="Times New Roman" w:cs="Times New Roman"/>
          <w:sz w:val="28"/>
          <w:szCs w:val="28"/>
        </w:rPr>
        <w:t>т</w:t>
      </w:r>
      <w:r w:rsidR="00D76F0D">
        <w:rPr>
          <w:rFonts w:ascii="Times New Roman" w:hAnsi="Times New Roman" w:cs="Times New Roman"/>
          <w:sz w:val="28"/>
          <w:szCs w:val="28"/>
        </w:rPr>
        <w:t xml:space="preserve"> </w:t>
      </w:r>
      <w:r w:rsidR="00DE124D" w:rsidRPr="00026FB9">
        <w:rPr>
          <w:rFonts w:ascii="Times New Roman" w:hAnsi="Times New Roman" w:cs="Times New Roman"/>
          <w:sz w:val="28"/>
          <w:szCs w:val="28"/>
        </w:rPr>
        <w:t>08</w:t>
      </w:r>
      <w:r w:rsidR="00DE124D">
        <w:rPr>
          <w:rFonts w:ascii="Times New Roman" w:hAnsi="Times New Roman" w:cs="Times New Roman"/>
          <w:sz w:val="28"/>
          <w:szCs w:val="28"/>
        </w:rPr>
        <w:t>.05.2024</w:t>
      </w:r>
      <w:r>
        <w:rPr>
          <w:rFonts w:ascii="Times New Roman" w:hAnsi="Times New Roman" w:cs="Times New Roman"/>
          <w:sz w:val="28"/>
          <w:szCs w:val="28"/>
        </w:rPr>
        <w:t xml:space="preserve"> №</w:t>
      </w:r>
      <w:r w:rsidR="00DE124D">
        <w:rPr>
          <w:rFonts w:ascii="Times New Roman" w:hAnsi="Times New Roman" w:cs="Times New Roman"/>
          <w:sz w:val="28"/>
          <w:szCs w:val="28"/>
        </w:rPr>
        <w:t xml:space="preserve"> 426-ПГ</w:t>
      </w:r>
    </w:p>
    <w:p w14:paraId="643359AC" w14:textId="77777777" w:rsidR="000A16CD" w:rsidRPr="006D2318" w:rsidRDefault="000A16CD" w:rsidP="000A16CD">
      <w:pPr>
        <w:pStyle w:val="ConsPlusNormal"/>
        <w:ind w:firstLine="709"/>
        <w:jc w:val="both"/>
        <w:rPr>
          <w:rFonts w:ascii="Times New Roman" w:hAnsi="Times New Roman" w:cs="Times New Roman"/>
          <w:sz w:val="28"/>
          <w:szCs w:val="28"/>
        </w:rPr>
      </w:pPr>
    </w:p>
    <w:p w14:paraId="69EAA1A8" w14:textId="77777777" w:rsidR="00E91CC9" w:rsidRDefault="00E91CC9" w:rsidP="000A16CD">
      <w:pPr>
        <w:pStyle w:val="ConsPlusNormal"/>
        <w:ind w:firstLine="709"/>
        <w:jc w:val="center"/>
        <w:rPr>
          <w:rFonts w:ascii="Times New Roman" w:hAnsi="Times New Roman" w:cs="Times New Roman"/>
          <w:sz w:val="28"/>
          <w:szCs w:val="28"/>
        </w:rPr>
      </w:pPr>
      <w:bookmarkStart w:id="0" w:name="P404"/>
      <w:bookmarkEnd w:id="0"/>
    </w:p>
    <w:p w14:paraId="2103FBEB" w14:textId="13100DB5" w:rsidR="000A16CD" w:rsidRPr="006D2318" w:rsidRDefault="000A16CD" w:rsidP="000A16CD">
      <w:pPr>
        <w:pStyle w:val="ConsPlusNormal"/>
        <w:ind w:firstLine="709"/>
        <w:jc w:val="center"/>
        <w:rPr>
          <w:rFonts w:ascii="Times New Roman" w:hAnsi="Times New Roman" w:cs="Times New Roman"/>
          <w:sz w:val="28"/>
          <w:szCs w:val="28"/>
        </w:rPr>
      </w:pPr>
      <w:r w:rsidRPr="006D2318">
        <w:rPr>
          <w:rFonts w:ascii="Times New Roman" w:hAnsi="Times New Roman" w:cs="Times New Roman"/>
          <w:sz w:val="28"/>
          <w:szCs w:val="28"/>
        </w:rPr>
        <w:t>ИЗВЕЩЕНИЕ</w:t>
      </w:r>
    </w:p>
    <w:p w14:paraId="30E43772" w14:textId="77777777" w:rsidR="000A16CD" w:rsidRPr="006D2318" w:rsidRDefault="000A16CD" w:rsidP="000A16CD">
      <w:pPr>
        <w:pStyle w:val="ConsPlusNormal"/>
        <w:ind w:firstLine="709"/>
        <w:jc w:val="center"/>
        <w:rPr>
          <w:rFonts w:ascii="Times New Roman" w:hAnsi="Times New Roman" w:cs="Times New Roman"/>
          <w:sz w:val="28"/>
          <w:szCs w:val="28"/>
        </w:rPr>
      </w:pPr>
      <w:r w:rsidRPr="006D2318">
        <w:rPr>
          <w:rFonts w:ascii="Times New Roman" w:hAnsi="Times New Roman" w:cs="Times New Roman"/>
          <w:sz w:val="28"/>
          <w:szCs w:val="28"/>
        </w:rPr>
        <w:t>о проведении открытого аукциона в электронной форме на право</w:t>
      </w:r>
    </w:p>
    <w:p w14:paraId="3E2FD86C" w14:textId="77777777" w:rsidR="000A16CD" w:rsidRPr="006D2318" w:rsidRDefault="000A16CD" w:rsidP="000A16CD">
      <w:pPr>
        <w:pStyle w:val="ConsPlusNormal"/>
        <w:ind w:firstLine="709"/>
        <w:jc w:val="center"/>
        <w:rPr>
          <w:rFonts w:ascii="Times New Roman" w:hAnsi="Times New Roman" w:cs="Times New Roman"/>
          <w:sz w:val="28"/>
          <w:szCs w:val="28"/>
        </w:rPr>
      </w:pPr>
      <w:r w:rsidRPr="006D2318">
        <w:rPr>
          <w:rFonts w:ascii="Times New Roman" w:hAnsi="Times New Roman" w:cs="Times New Roman"/>
          <w:sz w:val="28"/>
          <w:szCs w:val="28"/>
        </w:rPr>
        <w:t>размещения нестационарного торгового объекта</w:t>
      </w:r>
    </w:p>
    <w:p w14:paraId="4C8E7010" w14:textId="77777777" w:rsidR="000A16CD" w:rsidRPr="006D2318" w:rsidRDefault="000A16CD" w:rsidP="000A16CD">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на территории городского округа Котельники Московской области</w:t>
      </w:r>
    </w:p>
    <w:p w14:paraId="0F6E04EF" w14:textId="77777777" w:rsidR="000A16CD" w:rsidRPr="006D2318" w:rsidRDefault="000A16CD" w:rsidP="000A16CD">
      <w:pPr>
        <w:pStyle w:val="ConsPlusNormal"/>
        <w:spacing w:line="276" w:lineRule="auto"/>
        <w:jc w:val="both"/>
        <w:rPr>
          <w:rFonts w:ascii="Times New Roman" w:hAnsi="Times New Roman" w:cs="Times New Roman"/>
          <w:sz w:val="28"/>
          <w:szCs w:val="28"/>
        </w:rPr>
      </w:pPr>
    </w:p>
    <w:p w14:paraId="0AC0069D" w14:textId="77777777" w:rsidR="000A16CD" w:rsidRPr="006D2318" w:rsidRDefault="000A16CD" w:rsidP="000A16CD">
      <w:pPr>
        <w:pStyle w:val="ConsPlusNormal"/>
        <w:spacing w:line="276" w:lineRule="auto"/>
        <w:ind w:firstLine="709"/>
        <w:jc w:val="center"/>
        <w:outlineLvl w:val="2"/>
        <w:rPr>
          <w:rFonts w:ascii="Times New Roman" w:hAnsi="Times New Roman" w:cs="Times New Roman"/>
          <w:sz w:val="28"/>
          <w:szCs w:val="28"/>
        </w:rPr>
      </w:pPr>
      <w:r w:rsidRPr="006D2318">
        <w:rPr>
          <w:rFonts w:ascii="Times New Roman" w:hAnsi="Times New Roman" w:cs="Times New Roman"/>
          <w:sz w:val="28"/>
          <w:szCs w:val="28"/>
        </w:rPr>
        <w:t>1. Общие положения</w:t>
      </w:r>
    </w:p>
    <w:p w14:paraId="03CA7AF2" w14:textId="77777777" w:rsidR="000A16CD" w:rsidRPr="006D2318" w:rsidRDefault="000A16CD" w:rsidP="000A16CD">
      <w:pPr>
        <w:pStyle w:val="ConsPlusNormal"/>
        <w:spacing w:line="276" w:lineRule="auto"/>
        <w:ind w:firstLine="709"/>
        <w:jc w:val="both"/>
        <w:rPr>
          <w:rFonts w:ascii="Times New Roman" w:hAnsi="Times New Roman" w:cs="Times New Roman"/>
          <w:sz w:val="28"/>
          <w:szCs w:val="28"/>
        </w:rPr>
      </w:pP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2693"/>
        <w:gridCol w:w="7229"/>
      </w:tblGrid>
      <w:tr w:rsidR="000A16CD" w:rsidRPr="006D2318" w14:paraId="210F4B6C" w14:textId="77777777" w:rsidTr="00312C0D">
        <w:trPr>
          <w:trHeight w:val="339"/>
        </w:trPr>
        <w:tc>
          <w:tcPr>
            <w:tcW w:w="710" w:type="dxa"/>
          </w:tcPr>
          <w:p w14:paraId="09DB5B73"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6D2318">
              <w:rPr>
                <w:rFonts w:ascii="Times New Roman" w:hAnsi="Times New Roman" w:cs="Times New Roman"/>
                <w:sz w:val="28"/>
                <w:szCs w:val="28"/>
              </w:rPr>
              <w:t>п/п</w:t>
            </w:r>
          </w:p>
        </w:tc>
        <w:tc>
          <w:tcPr>
            <w:tcW w:w="2693" w:type="dxa"/>
          </w:tcPr>
          <w:p w14:paraId="3F5013D5"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Вид информации</w:t>
            </w:r>
          </w:p>
        </w:tc>
        <w:tc>
          <w:tcPr>
            <w:tcW w:w="7229" w:type="dxa"/>
          </w:tcPr>
          <w:p w14:paraId="7E15B009" w14:textId="77777777" w:rsidR="000A16CD" w:rsidRPr="006D2318" w:rsidRDefault="000A16CD"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Содержание информации</w:t>
            </w:r>
          </w:p>
        </w:tc>
      </w:tr>
      <w:tr w:rsidR="000A16CD" w:rsidRPr="006D2318" w14:paraId="37A1295B" w14:textId="77777777" w:rsidTr="00312C0D">
        <w:trPr>
          <w:trHeight w:val="177"/>
        </w:trPr>
        <w:tc>
          <w:tcPr>
            <w:tcW w:w="710" w:type="dxa"/>
          </w:tcPr>
          <w:p w14:paraId="62CD3557" w14:textId="77777777" w:rsidR="000A16CD" w:rsidRPr="006D2318" w:rsidRDefault="000A16CD" w:rsidP="00325045">
            <w:pPr>
              <w:pStyle w:val="ConsPlusNormal"/>
              <w:spacing w:line="276" w:lineRule="auto"/>
              <w:ind w:firstLine="5"/>
              <w:jc w:val="center"/>
              <w:rPr>
                <w:rFonts w:ascii="Times New Roman" w:hAnsi="Times New Roman" w:cs="Times New Roman"/>
                <w:sz w:val="28"/>
                <w:szCs w:val="28"/>
              </w:rPr>
            </w:pPr>
            <w:r w:rsidRPr="006D2318">
              <w:rPr>
                <w:rFonts w:ascii="Times New Roman" w:hAnsi="Times New Roman" w:cs="Times New Roman"/>
                <w:sz w:val="28"/>
                <w:szCs w:val="28"/>
              </w:rPr>
              <w:t>1</w:t>
            </w:r>
          </w:p>
        </w:tc>
        <w:tc>
          <w:tcPr>
            <w:tcW w:w="2693" w:type="dxa"/>
          </w:tcPr>
          <w:p w14:paraId="758432E7"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2</w:t>
            </w:r>
          </w:p>
        </w:tc>
        <w:tc>
          <w:tcPr>
            <w:tcW w:w="7229" w:type="dxa"/>
          </w:tcPr>
          <w:p w14:paraId="6BA1C220" w14:textId="77777777" w:rsidR="000A16CD" w:rsidRPr="006D2318" w:rsidRDefault="000A16CD"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3</w:t>
            </w:r>
          </w:p>
        </w:tc>
      </w:tr>
      <w:tr w:rsidR="000A16CD" w:rsidRPr="006D2318" w14:paraId="1F233CC3" w14:textId="77777777" w:rsidTr="00312C0D">
        <w:trPr>
          <w:trHeight w:val="724"/>
        </w:trPr>
        <w:tc>
          <w:tcPr>
            <w:tcW w:w="710" w:type="dxa"/>
          </w:tcPr>
          <w:p w14:paraId="3CBC58E8" w14:textId="77777777" w:rsidR="000A16CD" w:rsidRPr="006D2318" w:rsidRDefault="000A16CD" w:rsidP="00325045">
            <w:pPr>
              <w:pStyle w:val="ConsPlusNormal"/>
              <w:spacing w:line="276" w:lineRule="auto"/>
              <w:ind w:firstLine="5"/>
              <w:jc w:val="center"/>
              <w:rPr>
                <w:rFonts w:ascii="Times New Roman" w:hAnsi="Times New Roman" w:cs="Times New Roman"/>
                <w:sz w:val="28"/>
                <w:szCs w:val="28"/>
              </w:rPr>
            </w:pPr>
            <w:r>
              <w:rPr>
                <w:rFonts w:ascii="Times New Roman" w:hAnsi="Times New Roman" w:cs="Times New Roman"/>
                <w:sz w:val="28"/>
                <w:szCs w:val="28"/>
              </w:rPr>
              <w:t>1</w:t>
            </w:r>
          </w:p>
        </w:tc>
        <w:tc>
          <w:tcPr>
            <w:tcW w:w="2693" w:type="dxa"/>
          </w:tcPr>
          <w:p w14:paraId="20AB95BF"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Вид и ф</w:t>
            </w:r>
            <w:r w:rsidRPr="006D2318">
              <w:rPr>
                <w:rFonts w:ascii="Times New Roman" w:hAnsi="Times New Roman" w:cs="Times New Roman"/>
                <w:sz w:val="28"/>
                <w:szCs w:val="28"/>
              </w:rPr>
              <w:t>орма торгов</w:t>
            </w:r>
          </w:p>
        </w:tc>
        <w:tc>
          <w:tcPr>
            <w:tcW w:w="7229" w:type="dxa"/>
          </w:tcPr>
          <w:p w14:paraId="719C9594"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Открытый аукцион в электронной форме на право размещения нестационарного торгового объекта</w:t>
            </w:r>
          </w:p>
        </w:tc>
      </w:tr>
      <w:tr w:rsidR="000A16CD" w:rsidRPr="006D2318" w14:paraId="11412094" w14:textId="77777777" w:rsidTr="00312C0D">
        <w:trPr>
          <w:trHeight w:val="2878"/>
        </w:trPr>
        <w:tc>
          <w:tcPr>
            <w:tcW w:w="710" w:type="dxa"/>
          </w:tcPr>
          <w:p w14:paraId="25DED132" w14:textId="77777777" w:rsidR="000A16CD" w:rsidRPr="006D2318" w:rsidRDefault="000A16CD" w:rsidP="00325045">
            <w:pPr>
              <w:pStyle w:val="ConsPlusNormal"/>
              <w:spacing w:line="276" w:lineRule="auto"/>
              <w:ind w:firstLine="5"/>
              <w:jc w:val="center"/>
              <w:rPr>
                <w:rFonts w:ascii="Times New Roman" w:hAnsi="Times New Roman" w:cs="Times New Roman"/>
                <w:sz w:val="28"/>
                <w:szCs w:val="28"/>
              </w:rPr>
            </w:pPr>
            <w:r>
              <w:rPr>
                <w:rFonts w:ascii="Times New Roman" w:hAnsi="Times New Roman" w:cs="Times New Roman"/>
                <w:sz w:val="28"/>
                <w:szCs w:val="28"/>
              </w:rPr>
              <w:t>2</w:t>
            </w:r>
          </w:p>
        </w:tc>
        <w:tc>
          <w:tcPr>
            <w:tcW w:w="2693" w:type="dxa"/>
          </w:tcPr>
          <w:p w14:paraId="700C2229"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Предмет электронного аукциона</w:t>
            </w:r>
          </w:p>
        </w:tc>
        <w:tc>
          <w:tcPr>
            <w:tcW w:w="7229" w:type="dxa"/>
          </w:tcPr>
          <w:p w14:paraId="1C87652D" w14:textId="7E374A82"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Право на размещение нестационарного торгового объекта на земельных участках, в зданиях, строениях, сооружениях, находящихся в муниципальной собственности, а также </w:t>
            </w:r>
            <w:r>
              <w:rPr>
                <w:rFonts w:ascii="Times New Roman" w:hAnsi="Times New Roman" w:cs="Times New Roman"/>
                <w:sz w:val="28"/>
                <w:szCs w:val="28"/>
              </w:rPr>
              <w:br/>
            </w:r>
            <w:r w:rsidRPr="006D2318">
              <w:rPr>
                <w:rFonts w:ascii="Times New Roman" w:hAnsi="Times New Roman" w:cs="Times New Roman"/>
                <w:sz w:val="28"/>
                <w:szCs w:val="28"/>
              </w:rPr>
              <w:t>на земельных участках, государственная собственность на которые не разграничена, находящихся на территории</w:t>
            </w:r>
            <w:r>
              <w:rPr>
                <w:rFonts w:ascii="Times New Roman" w:hAnsi="Times New Roman" w:cs="Times New Roman"/>
                <w:sz w:val="28"/>
                <w:szCs w:val="28"/>
              </w:rPr>
              <w:t xml:space="preserve"> городского округа Котельники Московской области</w:t>
            </w:r>
          </w:p>
        </w:tc>
      </w:tr>
      <w:tr w:rsidR="000A16CD" w:rsidRPr="006D2318" w14:paraId="6EAA4F26" w14:textId="77777777" w:rsidTr="00312C0D">
        <w:trPr>
          <w:trHeight w:val="2555"/>
        </w:trPr>
        <w:tc>
          <w:tcPr>
            <w:tcW w:w="710" w:type="dxa"/>
          </w:tcPr>
          <w:p w14:paraId="0A8B8E35" w14:textId="77777777" w:rsidR="000A16CD" w:rsidRPr="006D2318" w:rsidRDefault="000A16CD" w:rsidP="00325045">
            <w:pPr>
              <w:pStyle w:val="ConsPlusNormal"/>
              <w:spacing w:line="276" w:lineRule="auto"/>
              <w:ind w:firstLine="5"/>
              <w:jc w:val="center"/>
              <w:rPr>
                <w:rFonts w:ascii="Times New Roman" w:hAnsi="Times New Roman" w:cs="Times New Roman"/>
                <w:sz w:val="28"/>
                <w:szCs w:val="28"/>
              </w:rPr>
            </w:pPr>
            <w:r>
              <w:rPr>
                <w:rFonts w:ascii="Times New Roman" w:hAnsi="Times New Roman" w:cs="Times New Roman"/>
                <w:sz w:val="28"/>
                <w:szCs w:val="28"/>
              </w:rPr>
              <w:t>3</w:t>
            </w:r>
          </w:p>
        </w:tc>
        <w:tc>
          <w:tcPr>
            <w:tcW w:w="2693" w:type="dxa"/>
            <w:tcBorders>
              <w:bottom w:val="single" w:sz="4" w:space="0" w:color="auto"/>
            </w:tcBorders>
          </w:tcPr>
          <w:p w14:paraId="26DB42D3"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 xml:space="preserve">Основание для проведения электронного аукциона (решение </w:t>
            </w:r>
            <w:r>
              <w:rPr>
                <w:rFonts w:ascii="Times New Roman" w:hAnsi="Times New Roman" w:cs="Times New Roman"/>
                <w:sz w:val="28"/>
                <w:szCs w:val="28"/>
              </w:rPr>
              <w:t xml:space="preserve">уполномоченного органа местного </w:t>
            </w:r>
            <w:r w:rsidRPr="006D2318">
              <w:rPr>
                <w:rFonts w:ascii="Times New Roman" w:hAnsi="Times New Roman" w:cs="Times New Roman"/>
                <w:sz w:val="28"/>
                <w:szCs w:val="28"/>
              </w:rPr>
              <w:t>самоуправления)</w:t>
            </w:r>
          </w:p>
        </w:tc>
        <w:tc>
          <w:tcPr>
            <w:tcW w:w="7229" w:type="dxa"/>
            <w:tcBorders>
              <w:bottom w:val="single" w:sz="4" w:space="0" w:color="auto"/>
            </w:tcBorders>
          </w:tcPr>
          <w:p w14:paraId="3600ED47" w14:textId="5358DF04" w:rsidR="0003685B" w:rsidRPr="000E142D" w:rsidRDefault="0003685B" w:rsidP="0003685B">
            <w:pPr>
              <w:pStyle w:val="Standard"/>
              <w:tabs>
                <w:tab w:val="left" w:pos="1812"/>
              </w:tabs>
              <w:jc w:val="both"/>
              <w:rPr>
                <w:sz w:val="28"/>
                <w:szCs w:val="28"/>
              </w:rPr>
            </w:pPr>
            <w:r>
              <w:rPr>
                <w:sz w:val="28"/>
                <w:szCs w:val="28"/>
              </w:rPr>
              <w:t>Постановление главы городского округа Котельники Московской области от</w:t>
            </w:r>
            <w:r w:rsidR="00AC77FC">
              <w:rPr>
                <w:sz w:val="28"/>
                <w:szCs w:val="28"/>
              </w:rPr>
              <w:t xml:space="preserve"> </w:t>
            </w:r>
            <w:r w:rsidR="00DE124D">
              <w:rPr>
                <w:sz w:val="28"/>
                <w:szCs w:val="28"/>
              </w:rPr>
              <w:t>08.05.</w:t>
            </w:r>
            <w:r>
              <w:rPr>
                <w:sz w:val="28"/>
                <w:szCs w:val="28"/>
              </w:rPr>
              <w:t>2024 №</w:t>
            </w:r>
            <w:r w:rsidR="00DE124D">
              <w:rPr>
                <w:sz w:val="28"/>
                <w:szCs w:val="28"/>
              </w:rPr>
              <w:t xml:space="preserve"> 426</w:t>
            </w:r>
            <w:r>
              <w:rPr>
                <w:sz w:val="28"/>
                <w:szCs w:val="28"/>
              </w:rPr>
              <w:t>-ПГ «</w:t>
            </w:r>
            <w:r w:rsidRPr="00B12558">
              <w:rPr>
                <w:sz w:val="28"/>
                <w:szCs w:val="28"/>
              </w:rPr>
              <w:t xml:space="preserve">О проведении открытого аукциона </w:t>
            </w:r>
            <w:r>
              <w:rPr>
                <w:sz w:val="28"/>
                <w:szCs w:val="28"/>
              </w:rPr>
              <w:t xml:space="preserve">в электронной форме </w:t>
            </w:r>
            <w:r w:rsidRPr="00B12558">
              <w:rPr>
                <w:sz w:val="28"/>
                <w:szCs w:val="28"/>
              </w:rPr>
              <w:t>на право</w:t>
            </w:r>
            <w:r>
              <w:rPr>
                <w:sz w:val="28"/>
                <w:szCs w:val="28"/>
              </w:rPr>
              <w:t xml:space="preserve"> </w:t>
            </w:r>
            <w:r w:rsidR="005D20BC" w:rsidRPr="00B12558">
              <w:rPr>
                <w:sz w:val="28"/>
                <w:szCs w:val="28"/>
              </w:rPr>
              <w:t>размещения нестационарного</w:t>
            </w:r>
            <w:r w:rsidRPr="00B12558">
              <w:rPr>
                <w:sz w:val="28"/>
                <w:szCs w:val="28"/>
              </w:rPr>
              <w:t xml:space="preserve"> торгового объекта на</w:t>
            </w:r>
            <w:r>
              <w:rPr>
                <w:sz w:val="28"/>
                <w:szCs w:val="28"/>
              </w:rPr>
              <w:t xml:space="preserve"> </w:t>
            </w:r>
            <w:r w:rsidRPr="00B12558">
              <w:rPr>
                <w:sz w:val="28"/>
                <w:szCs w:val="28"/>
              </w:rPr>
              <w:t>территории городского округа Котельники</w:t>
            </w:r>
            <w:r>
              <w:rPr>
                <w:sz w:val="28"/>
                <w:szCs w:val="28"/>
              </w:rPr>
              <w:t xml:space="preserve"> </w:t>
            </w:r>
            <w:r w:rsidRPr="00B12558">
              <w:rPr>
                <w:sz w:val="28"/>
                <w:szCs w:val="28"/>
              </w:rPr>
              <w:t>Московской области</w:t>
            </w:r>
            <w:r>
              <w:rPr>
                <w:sz w:val="28"/>
                <w:szCs w:val="28"/>
              </w:rPr>
              <w:t>»</w:t>
            </w:r>
            <w:r w:rsidR="00427B1B">
              <w:rPr>
                <w:sz w:val="28"/>
                <w:szCs w:val="28"/>
              </w:rPr>
              <w:t>, решение Совета депутатов городского округа Котельники Московской области от 19.05.2021 № 3-29 «Об утверждении нормативно-правовых актов, регулирующих порядок размещения нестационарных торговых объектов на территории городского округа Котельники Московской области» (с внесенными изменениями от 18.10.2022 № 3-54, от 26.09.2023 № 6/68)</w:t>
            </w:r>
          </w:p>
          <w:p w14:paraId="308B64E4" w14:textId="2E9B23F7" w:rsidR="000A16CD" w:rsidRPr="006D2318" w:rsidRDefault="000A16CD" w:rsidP="00325045">
            <w:pPr>
              <w:pStyle w:val="ConsPlusNormal"/>
              <w:spacing w:line="276" w:lineRule="auto"/>
              <w:ind w:firstLine="709"/>
              <w:rPr>
                <w:rFonts w:ascii="Times New Roman" w:hAnsi="Times New Roman" w:cs="Times New Roman"/>
                <w:sz w:val="28"/>
                <w:szCs w:val="28"/>
              </w:rPr>
            </w:pPr>
          </w:p>
        </w:tc>
      </w:tr>
      <w:tr w:rsidR="000A16CD" w:rsidRPr="006D2318" w14:paraId="31F8BE66" w14:textId="77777777" w:rsidTr="00312C0D">
        <w:trPr>
          <w:trHeight w:val="29"/>
        </w:trPr>
        <w:tc>
          <w:tcPr>
            <w:tcW w:w="710" w:type="dxa"/>
            <w:vMerge w:val="restart"/>
          </w:tcPr>
          <w:p w14:paraId="16AB5A38" w14:textId="77777777" w:rsidR="000A16CD" w:rsidRPr="006D2318" w:rsidRDefault="000A16CD" w:rsidP="00325045">
            <w:pPr>
              <w:pStyle w:val="ConsPlusNormal"/>
              <w:spacing w:line="276" w:lineRule="auto"/>
              <w:ind w:right="1" w:firstLine="5"/>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693" w:type="dxa"/>
            <w:tcBorders>
              <w:bottom w:val="single" w:sz="4" w:space="0" w:color="auto"/>
            </w:tcBorders>
          </w:tcPr>
          <w:p w14:paraId="46B0E219"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Наименование органи</w:t>
            </w:r>
            <w:r>
              <w:rPr>
                <w:rFonts w:ascii="Times New Roman" w:hAnsi="Times New Roman" w:cs="Times New Roman"/>
                <w:sz w:val="28"/>
                <w:szCs w:val="28"/>
              </w:rPr>
              <w:t xml:space="preserve">затора </w:t>
            </w:r>
            <w:r w:rsidRPr="006D2318">
              <w:rPr>
                <w:rFonts w:ascii="Times New Roman" w:hAnsi="Times New Roman" w:cs="Times New Roman"/>
                <w:sz w:val="28"/>
                <w:szCs w:val="28"/>
              </w:rPr>
              <w:t>электронного аукциона</w:t>
            </w:r>
          </w:p>
        </w:tc>
        <w:tc>
          <w:tcPr>
            <w:tcW w:w="7229" w:type="dxa"/>
            <w:tcBorders>
              <w:bottom w:val="single" w:sz="4" w:space="0" w:color="auto"/>
            </w:tcBorders>
          </w:tcPr>
          <w:p w14:paraId="1A6F1156" w14:textId="1B82EFC3" w:rsidR="000A16CD" w:rsidRPr="00230C19" w:rsidRDefault="00230C19" w:rsidP="00230C1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Администрация городского округа Котельники Московской области</w:t>
            </w:r>
            <w:r w:rsidR="00427B1B">
              <w:rPr>
                <w:rFonts w:ascii="Times New Roman" w:hAnsi="Times New Roman" w:cs="Times New Roman"/>
                <w:sz w:val="28"/>
                <w:szCs w:val="28"/>
              </w:rPr>
              <w:t xml:space="preserve"> (далее – организатор электронного аукциона)</w:t>
            </w:r>
          </w:p>
        </w:tc>
      </w:tr>
      <w:tr w:rsidR="000A16CD" w:rsidRPr="006D2318" w14:paraId="7B17B7FD" w14:textId="77777777" w:rsidTr="00312C0D">
        <w:tblPrEx>
          <w:tblBorders>
            <w:insideH w:val="nil"/>
          </w:tblBorders>
        </w:tblPrEx>
        <w:trPr>
          <w:trHeight w:val="1025"/>
        </w:trPr>
        <w:tc>
          <w:tcPr>
            <w:tcW w:w="710" w:type="dxa"/>
            <w:vMerge/>
          </w:tcPr>
          <w:p w14:paraId="2EAD24B3" w14:textId="77777777" w:rsidR="000A16CD" w:rsidRPr="006D2318" w:rsidRDefault="000A16CD" w:rsidP="00325045">
            <w:pPr>
              <w:spacing w:after="1"/>
              <w:ind w:firstLine="709"/>
              <w:rPr>
                <w:rFonts w:cs="Times New Roman"/>
                <w:szCs w:val="28"/>
              </w:rPr>
            </w:pPr>
          </w:p>
        </w:tc>
        <w:tc>
          <w:tcPr>
            <w:tcW w:w="2693" w:type="dxa"/>
            <w:tcBorders>
              <w:top w:val="single" w:sz="4" w:space="0" w:color="auto"/>
              <w:bottom w:val="single" w:sz="4" w:space="0" w:color="auto"/>
            </w:tcBorders>
          </w:tcPr>
          <w:p w14:paraId="4365B21B"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Местонахождение</w:t>
            </w:r>
          </w:p>
        </w:tc>
        <w:tc>
          <w:tcPr>
            <w:tcW w:w="7229" w:type="dxa"/>
            <w:tcBorders>
              <w:top w:val="single" w:sz="4" w:space="0" w:color="auto"/>
              <w:bottom w:val="single" w:sz="4" w:space="0" w:color="auto"/>
            </w:tcBorders>
          </w:tcPr>
          <w:p w14:paraId="2F6E8FCC" w14:textId="77777777" w:rsidR="000A16CD" w:rsidRPr="006D2318" w:rsidRDefault="000A16CD" w:rsidP="00011457">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Адрес (почтовый адрес):</w:t>
            </w:r>
          </w:p>
          <w:p w14:paraId="3F8F64B8" w14:textId="531CB23A" w:rsidR="000A16CD" w:rsidRPr="006D2318" w:rsidRDefault="00427B1B" w:rsidP="00011457">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140055, </w:t>
            </w:r>
            <w:r w:rsidR="00771F04">
              <w:rPr>
                <w:rFonts w:ascii="Times New Roman" w:hAnsi="Times New Roman" w:cs="Times New Roman"/>
                <w:sz w:val="28"/>
                <w:szCs w:val="28"/>
              </w:rPr>
              <w:t>Московская область</w:t>
            </w:r>
            <w:r w:rsidR="00B37B2F">
              <w:rPr>
                <w:rFonts w:ascii="Times New Roman" w:hAnsi="Times New Roman" w:cs="Times New Roman"/>
                <w:sz w:val="28"/>
                <w:szCs w:val="28"/>
              </w:rPr>
              <w:t>, г. Котельники, Дзержинское шоссе</w:t>
            </w:r>
            <w:r w:rsidR="00D37024">
              <w:rPr>
                <w:rFonts w:ascii="Times New Roman" w:hAnsi="Times New Roman" w:cs="Times New Roman"/>
                <w:sz w:val="28"/>
                <w:szCs w:val="28"/>
              </w:rPr>
              <w:t>,</w:t>
            </w:r>
            <w:r w:rsidR="00B37B2F">
              <w:rPr>
                <w:rFonts w:ascii="Times New Roman" w:hAnsi="Times New Roman" w:cs="Times New Roman"/>
                <w:sz w:val="28"/>
                <w:szCs w:val="28"/>
              </w:rPr>
              <w:t xml:space="preserve"> </w:t>
            </w:r>
            <w:r w:rsidR="00D37024">
              <w:rPr>
                <w:rFonts w:ascii="Times New Roman" w:hAnsi="Times New Roman" w:cs="Times New Roman"/>
                <w:sz w:val="28"/>
                <w:szCs w:val="28"/>
              </w:rPr>
              <w:t xml:space="preserve">д. </w:t>
            </w:r>
            <w:r w:rsidR="00B37B2F">
              <w:rPr>
                <w:rFonts w:ascii="Times New Roman" w:hAnsi="Times New Roman" w:cs="Times New Roman"/>
                <w:sz w:val="28"/>
                <w:szCs w:val="28"/>
              </w:rPr>
              <w:t>5/4</w:t>
            </w:r>
            <w:r>
              <w:rPr>
                <w:rFonts w:ascii="Times New Roman" w:hAnsi="Times New Roman" w:cs="Times New Roman"/>
                <w:sz w:val="28"/>
                <w:szCs w:val="28"/>
              </w:rPr>
              <w:t>.</w:t>
            </w:r>
          </w:p>
        </w:tc>
      </w:tr>
      <w:tr w:rsidR="000A16CD" w:rsidRPr="006D2318" w14:paraId="5E4A438C" w14:textId="77777777" w:rsidTr="00312C0D">
        <w:tblPrEx>
          <w:tblBorders>
            <w:insideH w:val="nil"/>
          </w:tblBorders>
        </w:tblPrEx>
        <w:tc>
          <w:tcPr>
            <w:tcW w:w="710" w:type="dxa"/>
            <w:vMerge/>
          </w:tcPr>
          <w:p w14:paraId="57FA5A3F" w14:textId="77777777" w:rsidR="000A16CD" w:rsidRPr="006D2318" w:rsidRDefault="000A16CD" w:rsidP="00325045">
            <w:pPr>
              <w:spacing w:after="1"/>
              <w:ind w:firstLine="709"/>
              <w:rPr>
                <w:rFonts w:cs="Times New Roman"/>
                <w:szCs w:val="28"/>
              </w:rPr>
            </w:pPr>
          </w:p>
        </w:tc>
        <w:tc>
          <w:tcPr>
            <w:tcW w:w="2693" w:type="dxa"/>
            <w:tcBorders>
              <w:top w:val="single" w:sz="4" w:space="0" w:color="auto"/>
              <w:bottom w:val="nil"/>
            </w:tcBorders>
          </w:tcPr>
          <w:p w14:paraId="3A650E1C"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Номер контактного телефона организатора аукциона</w:t>
            </w:r>
          </w:p>
        </w:tc>
        <w:tc>
          <w:tcPr>
            <w:tcW w:w="7229" w:type="dxa"/>
            <w:tcBorders>
              <w:top w:val="single" w:sz="4" w:space="0" w:color="auto"/>
              <w:bottom w:val="nil"/>
            </w:tcBorders>
          </w:tcPr>
          <w:p w14:paraId="51DB1F3D" w14:textId="2DCEAAB4" w:rsidR="000A16CD" w:rsidRPr="006D2318" w:rsidRDefault="00D7724D" w:rsidP="00771F04">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8(495)559-84-33</w:t>
            </w:r>
          </w:p>
        </w:tc>
      </w:tr>
      <w:tr w:rsidR="000A16CD" w:rsidRPr="006D2318" w14:paraId="7C76FA3E" w14:textId="77777777" w:rsidTr="00312C0D">
        <w:tblPrEx>
          <w:tblBorders>
            <w:insideH w:val="nil"/>
          </w:tblBorders>
        </w:tblPrEx>
        <w:tc>
          <w:tcPr>
            <w:tcW w:w="710" w:type="dxa"/>
            <w:vMerge/>
          </w:tcPr>
          <w:p w14:paraId="620E2A46" w14:textId="77777777" w:rsidR="000A16CD" w:rsidRPr="006D2318" w:rsidRDefault="000A16CD" w:rsidP="00325045">
            <w:pPr>
              <w:spacing w:after="1"/>
              <w:ind w:firstLine="709"/>
              <w:rPr>
                <w:rFonts w:cs="Times New Roman"/>
                <w:szCs w:val="28"/>
              </w:rPr>
            </w:pPr>
          </w:p>
        </w:tc>
        <w:tc>
          <w:tcPr>
            <w:tcW w:w="2693" w:type="dxa"/>
            <w:tcBorders>
              <w:top w:val="nil"/>
              <w:bottom w:val="nil"/>
            </w:tcBorders>
          </w:tcPr>
          <w:p w14:paraId="5478A628"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Адрес электронной почты</w:t>
            </w:r>
          </w:p>
        </w:tc>
        <w:tc>
          <w:tcPr>
            <w:tcW w:w="7229" w:type="dxa"/>
            <w:tcBorders>
              <w:top w:val="nil"/>
              <w:bottom w:val="nil"/>
            </w:tcBorders>
          </w:tcPr>
          <w:p w14:paraId="52CACFC9" w14:textId="4C3C0017" w:rsidR="000A16CD" w:rsidRDefault="000A16CD" w:rsidP="00D7724D">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Адрес электронной почты: e-mail</w:t>
            </w:r>
            <w:r w:rsidR="00D7724D">
              <w:rPr>
                <w:rFonts w:ascii="Times New Roman" w:hAnsi="Times New Roman" w:cs="Times New Roman"/>
                <w:sz w:val="28"/>
                <w:szCs w:val="28"/>
              </w:rPr>
              <w:t xml:space="preserve">: </w:t>
            </w:r>
            <w:r w:rsidR="00D7724D" w:rsidRPr="00FE091E">
              <w:rPr>
                <w:rFonts w:ascii="Times New Roman" w:hAnsi="Times New Roman" w:cs="Times New Roman"/>
                <w:sz w:val="28"/>
                <w:szCs w:val="28"/>
              </w:rPr>
              <w:t>12</w:t>
            </w:r>
            <w:r w:rsidR="00D7724D" w:rsidRPr="006F65B4">
              <w:rPr>
                <w:rFonts w:ascii="Times New Roman" w:hAnsi="Times New Roman" w:cs="Times New Roman"/>
                <w:sz w:val="28"/>
                <w:szCs w:val="28"/>
              </w:rPr>
              <w:t>3</w:t>
            </w:r>
            <w:r w:rsidR="00D7724D">
              <w:rPr>
                <w:rFonts w:ascii="Times New Roman" w:hAnsi="Times New Roman" w:cs="Times New Roman"/>
                <w:sz w:val="28"/>
                <w:szCs w:val="28"/>
                <w:lang w:val="en-US"/>
              </w:rPr>
              <w:t>torg</w:t>
            </w:r>
            <w:r w:rsidR="00D7724D" w:rsidRPr="006F65B4">
              <w:rPr>
                <w:rFonts w:ascii="Times New Roman" w:hAnsi="Times New Roman" w:cs="Times New Roman"/>
                <w:sz w:val="28"/>
                <w:szCs w:val="28"/>
              </w:rPr>
              <w:t>@</w:t>
            </w:r>
            <w:r w:rsidR="00D7724D">
              <w:rPr>
                <w:rFonts w:ascii="Times New Roman" w:hAnsi="Times New Roman" w:cs="Times New Roman"/>
                <w:sz w:val="28"/>
                <w:szCs w:val="28"/>
                <w:lang w:val="en-US"/>
              </w:rPr>
              <w:t>mail</w:t>
            </w:r>
            <w:r w:rsidR="00D7724D" w:rsidRPr="006F65B4">
              <w:rPr>
                <w:rFonts w:ascii="Times New Roman" w:hAnsi="Times New Roman" w:cs="Times New Roman"/>
                <w:sz w:val="28"/>
                <w:szCs w:val="28"/>
              </w:rPr>
              <w:t>.</w:t>
            </w:r>
            <w:r w:rsidR="00D7724D">
              <w:rPr>
                <w:rFonts w:ascii="Times New Roman" w:hAnsi="Times New Roman" w:cs="Times New Roman"/>
                <w:sz w:val="28"/>
                <w:szCs w:val="28"/>
                <w:lang w:val="en-US"/>
              </w:rPr>
              <w:t>ru</w:t>
            </w:r>
          </w:p>
          <w:p w14:paraId="338B277F" w14:textId="77777777" w:rsidR="00D7724D" w:rsidRPr="006D2318" w:rsidRDefault="00D7724D" w:rsidP="00D7724D">
            <w:pPr>
              <w:pStyle w:val="ConsPlusNormal"/>
              <w:spacing w:line="276" w:lineRule="auto"/>
              <w:jc w:val="both"/>
              <w:rPr>
                <w:rFonts w:ascii="Times New Roman" w:hAnsi="Times New Roman" w:cs="Times New Roman"/>
                <w:sz w:val="28"/>
                <w:szCs w:val="28"/>
              </w:rPr>
            </w:pPr>
          </w:p>
        </w:tc>
      </w:tr>
      <w:tr w:rsidR="000A16CD" w:rsidRPr="006D2318" w14:paraId="1CC9A43D" w14:textId="77777777" w:rsidTr="00312C0D">
        <w:tblPrEx>
          <w:tblBorders>
            <w:insideH w:val="nil"/>
          </w:tblBorders>
        </w:tblPrEx>
        <w:tc>
          <w:tcPr>
            <w:tcW w:w="710" w:type="dxa"/>
            <w:vMerge/>
          </w:tcPr>
          <w:p w14:paraId="7B6B04D2" w14:textId="77777777" w:rsidR="000A16CD" w:rsidRPr="006D2318" w:rsidRDefault="000A16CD" w:rsidP="00325045">
            <w:pPr>
              <w:spacing w:after="1"/>
              <w:ind w:firstLine="709"/>
              <w:rPr>
                <w:rFonts w:cs="Times New Roman"/>
                <w:szCs w:val="28"/>
              </w:rPr>
            </w:pPr>
          </w:p>
        </w:tc>
        <w:tc>
          <w:tcPr>
            <w:tcW w:w="2693" w:type="dxa"/>
            <w:tcBorders>
              <w:top w:val="nil"/>
              <w:bottom w:val="nil"/>
            </w:tcBorders>
          </w:tcPr>
          <w:p w14:paraId="53A4E67F" w14:textId="77777777" w:rsidR="000A16CD" w:rsidRPr="00227848" w:rsidRDefault="000A16CD" w:rsidP="00325045">
            <w:pPr>
              <w:pStyle w:val="ConsPlusNormal"/>
              <w:spacing w:line="276" w:lineRule="auto"/>
              <w:rPr>
                <w:rFonts w:ascii="Times New Roman" w:hAnsi="Times New Roman" w:cs="Times New Roman"/>
                <w:sz w:val="28"/>
                <w:szCs w:val="28"/>
              </w:rPr>
            </w:pPr>
            <w:r w:rsidRPr="00227848">
              <w:rPr>
                <w:rFonts w:ascii="Times New Roman" w:hAnsi="Times New Roman" w:cs="Times New Roman"/>
                <w:sz w:val="28"/>
                <w:szCs w:val="28"/>
              </w:rPr>
              <w:t>Адрес официального сайта в информационно-телекоммуникационной сети Интернет</w:t>
            </w:r>
          </w:p>
          <w:p w14:paraId="782B79DD" w14:textId="77777777" w:rsidR="000A16CD" w:rsidRPr="00227848" w:rsidRDefault="000A16CD" w:rsidP="00325045">
            <w:pPr>
              <w:pStyle w:val="ConsPlusNormal"/>
              <w:spacing w:line="276" w:lineRule="auto"/>
              <w:rPr>
                <w:rFonts w:ascii="Times New Roman" w:hAnsi="Times New Roman" w:cs="Times New Roman"/>
                <w:sz w:val="28"/>
                <w:szCs w:val="28"/>
              </w:rPr>
            </w:pPr>
          </w:p>
          <w:p w14:paraId="36EF0A6C" w14:textId="77777777" w:rsidR="000A16CD" w:rsidRPr="00227848" w:rsidRDefault="000A16CD" w:rsidP="00325045">
            <w:pPr>
              <w:pStyle w:val="ConsPlusNormal"/>
              <w:spacing w:line="276" w:lineRule="auto"/>
              <w:rPr>
                <w:rFonts w:ascii="Times New Roman" w:hAnsi="Times New Roman" w:cs="Times New Roman"/>
                <w:sz w:val="28"/>
                <w:szCs w:val="28"/>
              </w:rPr>
            </w:pPr>
            <w:r w:rsidRPr="00394836">
              <w:rPr>
                <w:rFonts w:ascii="Times New Roman" w:hAnsi="Times New Roman" w:cs="Times New Roman"/>
                <w:sz w:val="28"/>
                <w:szCs w:val="28"/>
              </w:rPr>
              <w:t>Подсистема «Единый портал торгов Московской области» государственной информационной системы Московской области «Единая автоматизированная система управления закупками Московской области»</w:t>
            </w:r>
            <w:r w:rsidRPr="00227848">
              <w:rPr>
                <w:rFonts w:ascii="Times New Roman" w:hAnsi="Times New Roman" w:cs="Times New Roman"/>
                <w:sz w:val="28"/>
                <w:szCs w:val="28"/>
              </w:rPr>
              <w:t xml:space="preserve"> </w:t>
            </w:r>
          </w:p>
        </w:tc>
        <w:tc>
          <w:tcPr>
            <w:tcW w:w="7229" w:type="dxa"/>
            <w:tcBorders>
              <w:top w:val="nil"/>
              <w:bottom w:val="nil"/>
            </w:tcBorders>
          </w:tcPr>
          <w:p w14:paraId="0B6FA3E2" w14:textId="77777777" w:rsidR="000A16CD" w:rsidRPr="00227848" w:rsidRDefault="000A16CD" w:rsidP="00D7724D">
            <w:pPr>
              <w:pStyle w:val="ConsPlusNormal"/>
              <w:spacing w:line="276" w:lineRule="auto"/>
              <w:jc w:val="both"/>
              <w:rPr>
                <w:rFonts w:ascii="Times New Roman" w:hAnsi="Times New Roman" w:cs="Times New Roman"/>
                <w:sz w:val="28"/>
                <w:szCs w:val="28"/>
              </w:rPr>
            </w:pPr>
            <w:r w:rsidRPr="00227848">
              <w:rPr>
                <w:rFonts w:ascii="Times New Roman" w:hAnsi="Times New Roman" w:cs="Times New Roman"/>
                <w:sz w:val="28"/>
                <w:szCs w:val="28"/>
              </w:rPr>
              <w:t>Сайт размещения информации:</w:t>
            </w:r>
          </w:p>
          <w:p w14:paraId="54EED5FD" w14:textId="62010FCC" w:rsidR="000A16CD" w:rsidRPr="00D7724D" w:rsidRDefault="00C41043" w:rsidP="00D7724D">
            <w:pPr>
              <w:pStyle w:val="ConsPlusNormal"/>
              <w:spacing w:line="276" w:lineRule="auto"/>
              <w:jc w:val="both"/>
              <w:rPr>
                <w:rFonts w:ascii="Times New Roman" w:hAnsi="Times New Roman" w:cs="Times New Roman"/>
                <w:sz w:val="28"/>
                <w:szCs w:val="28"/>
              </w:rPr>
            </w:pPr>
            <w:hyperlink r:id="rId8" w:history="1">
              <w:r w:rsidR="00D7724D" w:rsidRPr="00094DC9">
                <w:rPr>
                  <w:rStyle w:val="a3"/>
                  <w:rFonts w:ascii="Times New Roman" w:hAnsi="Times New Roman" w:cs="Times New Roman"/>
                  <w:sz w:val="28"/>
                  <w:szCs w:val="28"/>
                </w:rPr>
                <w:t>www.torgi.gov.ru</w:t>
              </w:r>
            </w:hyperlink>
          </w:p>
          <w:p w14:paraId="69943049" w14:textId="77777777" w:rsidR="000A16CD" w:rsidRPr="00D7724D" w:rsidRDefault="000A16CD" w:rsidP="00325045">
            <w:pPr>
              <w:pStyle w:val="ConsPlusNormal"/>
              <w:spacing w:line="276" w:lineRule="auto"/>
              <w:ind w:firstLine="709"/>
              <w:jc w:val="both"/>
              <w:rPr>
                <w:rFonts w:ascii="Times New Roman" w:hAnsi="Times New Roman" w:cs="Times New Roman"/>
                <w:sz w:val="28"/>
                <w:szCs w:val="28"/>
              </w:rPr>
            </w:pPr>
          </w:p>
          <w:p w14:paraId="750D5781" w14:textId="77777777" w:rsidR="000A16CD" w:rsidRPr="00227848" w:rsidRDefault="000A16CD" w:rsidP="00325045">
            <w:pPr>
              <w:pStyle w:val="ConsPlusNormal"/>
              <w:spacing w:line="276" w:lineRule="auto"/>
              <w:ind w:firstLine="709"/>
              <w:jc w:val="both"/>
              <w:rPr>
                <w:rFonts w:ascii="Times New Roman" w:hAnsi="Times New Roman" w:cs="Times New Roman"/>
                <w:sz w:val="28"/>
                <w:szCs w:val="28"/>
              </w:rPr>
            </w:pPr>
          </w:p>
          <w:p w14:paraId="1BE2DACA" w14:textId="77777777" w:rsidR="000A16CD" w:rsidRPr="00227848" w:rsidRDefault="000A16CD" w:rsidP="00325045">
            <w:pPr>
              <w:pStyle w:val="ConsPlusNormal"/>
              <w:spacing w:line="276" w:lineRule="auto"/>
              <w:ind w:firstLine="709"/>
              <w:jc w:val="both"/>
              <w:rPr>
                <w:rFonts w:ascii="Times New Roman" w:hAnsi="Times New Roman" w:cs="Times New Roman"/>
                <w:sz w:val="28"/>
                <w:szCs w:val="28"/>
              </w:rPr>
            </w:pPr>
          </w:p>
          <w:p w14:paraId="68F032A6" w14:textId="77777777" w:rsidR="000A16CD" w:rsidRPr="00227848" w:rsidRDefault="000A16CD" w:rsidP="00325045">
            <w:pPr>
              <w:pStyle w:val="ConsPlusNormal"/>
              <w:spacing w:line="276" w:lineRule="auto"/>
              <w:jc w:val="both"/>
              <w:rPr>
                <w:rFonts w:ascii="Times New Roman" w:hAnsi="Times New Roman" w:cs="Times New Roman"/>
                <w:sz w:val="28"/>
                <w:szCs w:val="28"/>
              </w:rPr>
            </w:pPr>
          </w:p>
          <w:p w14:paraId="61D3FE24" w14:textId="77777777" w:rsidR="000A16CD" w:rsidRPr="00227848" w:rsidRDefault="000A16CD" w:rsidP="00D7724D">
            <w:pPr>
              <w:pStyle w:val="ConsPlusNormal"/>
              <w:spacing w:line="276" w:lineRule="auto"/>
              <w:jc w:val="both"/>
              <w:rPr>
                <w:rFonts w:ascii="Times New Roman" w:hAnsi="Times New Roman" w:cs="Times New Roman"/>
                <w:sz w:val="28"/>
                <w:szCs w:val="28"/>
              </w:rPr>
            </w:pPr>
            <w:r w:rsidRPr="00227848">
              <w:rPr>
                <w:rFonts w:ascii="Times New Roman" w:hAnsi="Times New Roman" w:cs="Times New Roman"/>
                <w:sz w:val="28"/>
                <w:szCs w:val="28"/>
              </w:rPr>
              <w:t>https://easuz.mosreg.ru</w:t>
            </w:r>
          </w:p>
        </w:tc>
      </w:tr>
      <w:tr w:rsidR="000A16CD" w:rsidRPr="006D2318" w14:paraId="29823F59" w14:textId="77777777" w:rsidTr="00312C0D">
        <w:tc>
          <w:tcPr>
            <w:tcW w:w="710" w:type="dxa"/>
            <w:vMerge/>
          </w:tcPr>
          <w:p w14:paraId="7EAE86FB" w14:textId="77777777" w:rsidR="000A16CD" w:rsidRPr="006D2318" w:rsidRDefault="000A16CD" w:rsidP="00325045">
            <w:pPr>
              <w:spacing w:after="1"/>
              <w:ind w:firstLine="709"/>
              <w:rPr>
                <w:rFonts w:cs="Times New Roman"/>
                <w:szCs w:val="28"/>
              </w:rPr>
            </w:pPr>
          </w:p>
        </w:tc>
        <w:tc>
          <w:tcPr>
            <w:tcW w:w="2693" w:type="dxa"/>
            <w:tcBorders>
              <w:top w:val="nil"/>
            </w:tcBorders>
          </w:tcPr>
          <w:p w14:paraId="087D4EB0" w14:textId="77777777" w:rsidR="000A16CD" w:rsidRPr="00227848" w:rsidRDefault="000A16CD" w:rsidP="00325045">
            <w:pPr>
              <w:pStyle w:val="ConsPlusNormal"/>
              <w:spacing w:line="276" w:lineRule="auto"/>
              <w:rPr>
                <w:rFonts w:ascii="Times New Roman" w:hAnsi="Times New Roman" w:cs="Times New Roman"/>
                <w:sz w:val="28"/>
                <w:szCs w:val="28"/>
              </w:rPr>
            </w:pPr>
            <w:r w:rsidRPr="00227848">
              <w:rPr>
                <w:rFonts w:ascii="Times New Roman" w:hAnsi="Times New Roman" w:cs="Times New Roman"/>
                <w:sz w:val="28"/>
                <w:szCs w:val="28"/>
              </w:rPr>
              <w:t>Фамилия, имя, отчество (при наличии) ответственного должностного лица</w:t>
            </w:r>
          </w:p>
        </w:tc>
        <w:tc>
          <w:tcPr>
            <w:tcW w:w="7229" w:type="dxa"/>
            <w:tcBorders>
              <w:top w:val="nil"/>
            </w:tcBorders>
          </w:tcPr>
          <w:p w14:paraId="22D6E7AB" w14:textId="66D9B362" w:rsidR="000A16CD" w:rsidRPr="00227848" w:rsidRDefault="00977ECC" w:rsidP="00D82829">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главы городского округа Котельники Московской </w:t>
            </w:r>
            <w:r w:rsidR="00D82829">
              <w:rPr>
                <w:rFonts w:ascii="Times New Roman" w:hAnsi="Times New Roman" w:cs="Times New Roman"/>
                <w:sz w:val="28"/>
                <w:szCs w:val="28"/>
              </w:rPr>
              <w:t>области С.В. Яковлев</w:t>
            </w:r>
          </w:p>
        </w:tc>
      </w:tr>
      <w:tr w:rsidR="000A16CD" w:rsidRPr="006D2318" w14:paraId="24C1624D" w14:textId="77777777" w:rsidTr="00312C0D">
        <w:tc>
          <w:tcPr>
            <w:tcW w:w="710" w:type="dxa"/>
          </w:tcPr>
          <w:p w14:paraId="04C503F7"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2693" w:type="dxa"/>
          </w:tcPr>
          <w:p w14:paraId="1535CAEA"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Адрес электронной площадки в информационно-телекоммуникационной сети Интернет</w:t>
            </w:r>
          </w:p>
        </w:tc>
        <w:tc>
          <w:tcPr>
            <w:tcW w:w="7229" w:type="dxa"/>
          </w:tcPr>
          <w:p w14:paraId="4BB61E9E" w14:textId="46D8E8AA" w:rsidR="000A16CD" w:rsidRPr="00975C4A" w:rsidRDefault="00975C4A" w:rsidP="00975C4A">
            <w:pPr>
              <w:pStyle w:val="ConsPlusNormal"/>
              <w:spacing w:line="276" w:lineRule="auto"/>
              <w:rPr>
                <w:rFonts w:ascii="Times New Roman" w:hAnsi="Times New Roman" w:cs="Times New Roman"/>
                <w:sz w:val="28"/>
                <w:szCs w:val="28"/>
                <w:lang w:val="en-US"/>
              </w:rPr>
            </w:pPr>
            <w:r>
              <w:rPr>
                <w:rFonts w:ascii="Times New Roman" w:hAnsi="Times New Roman" w:cs="Times New Roman"/>
                <w:sz w:val="28"/>
                <w:szCs w:val="28"/>
                <w:lang w:val="en-US"/>
              </w:rPr>
              <w:t>www.rts-tender.ru</w:t>
            </w:r>
          </w:p>
        </w:tc>
      </w:tr>
      <w:tr w:rsidR="000A16CD" w:rsidRPr="006D2318" w14:paraId="1653ACA8" w14:textId="77777777" w:rsidTr="00312C0D">
        <w:trPr>
          <w:trHeight w:val="5702"/>
        </w:trPr>
        <w:tc>
          <w:tcPr>
            <w:tcW w:w="710" w:type="dxa"/>
          </w:tcPr>
          <w:p w14:paraId="29E4E1B7" w14:textId="77777777" w:rsidR="000A16CD" w:rsidRPr="006D2318" w:rsidRDefault="000A16CD" w:rsidP="00325045">
            <w:pPr>
              <w:pStyle w:val="ConsPlusNormal"/>
              <w:spacing w:line="276" w:lineRule="auto"/>
              <w:ind w:firstLine="5"/>
              <w:jc w:val="center"/>
              <w:rPr>
                <w:rFonts w:ascii="Times New Roman" w:hAnsi="Times New Roman" w:cs="Times New Roman"/>
                <w:sz w:val="28"/>
                <w:szCs w:val="28"/>
              </w:rPr>
            </w:pPr>
            <w:r>
              <w:rPr>
                <w:rFonts w:ascii="Times New Roman" w:hAnsi="Times New Roman" w:cs="Times New Roman"/>
                <w:sz w:val="28"/>
                <w:szCs w:val="28"/>
              </w:rPr>
              <w:t>6</w:t>
            </w:r>
          </w:p>
        </w:tc>
        <w:tc>
          <w:tcPr>
            <w:tcW w:w="2693" w:type="dxa"/>
          </w:tcPr>
          <w:p w14:paraId="4CB3F6BB"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Место размещения нестационарного торгового объекта (адресный ориентир), технические характеристики нестационарного торгового объекта (тип, описание внешнего вида, площадь, специализация нестационарного торгового объекта)</w:t>
            </w:r>
          </w:p>
        </w:tc>
        <w:tc>
          <w:tcPr>
            <w:tcW w:w="7229" w:type="dxa"/>
          </w:tcPr>
          <w:p w14:paraId="2F0D4830" w14:textId="3E0005F4" w:rsidR="006666E5" w:rsidRPr="006D2318" w:rsidRDefault="000A16CD" w:rsidP="006666E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Место размещения нестационарного торгового объекта согласно схеме размещения нестационарных торговых объектов, утвержденной</w:t>
            </w:r>
            <w:r w:rsidR="00011474">
              <w:rPr>
                <w:rFonts w:ascii="Times New Roman" w:hAnsi="Times New Roman" w:cs="Times New Roman"/>
                <w:sz w:val="28"/>
                <w:szCs w:val="28"/>
              </w:rPr>
              <w:t xml:space="preserve"> постановлением</w:t>
            </w:r>
            <w:r w:rsidR="008B0CA5">
              <w:rPr>
                <w:rFonts w:ascii="Times New Roman" w:hAnsi="Times New Roman" w:cs="Times New Roman"/>
                <w:sz w:val="28"/>
                <w:szCs w:val="28"/>
              </w:rPr>
              <w:t xml:space="preserve"> главы городского округа Котельники Московской области</w:t>
            </w:r>
            <w:r w:rsidRPr="006D2318">
              <w:rPr>
                <w:rFonts w:ascii="Times New Roman" w:hAnsi="Times New Roman" w:cs="Times New Roman"/>
                <w:sz w:val="28"/>
                <w:szCs w:val="28"/>
              </w:rPr>
              <w:t xml:space="preserve"> </w:t>
            </w:r>
            <w:r w:rsidR="008C4B76" w:rsidRPr="008C4B76">
              <w:rPr>
                <w:rFonts w:ascii="Times New Roman" w:hAnsi="Times New Roman" w:cs="Times New Roman"/>
                <w:sz w:val="28"/>
                <w:szCs w:val="28"/>
              </w:rPr>
              <w:t xml:space="preserve">от 17.08.2021 </w:t>
            </w:r>
            <w:r w:rsidR="008B0CA5">
              <w:rPr>
                <w:rFonts w:ascii="Times New Roman" w:hAnsi="Times New Roman" w:cs="Times New Roman"/>
                <w:sz w:val="28"/>
                <w:szCs w:val="28"/>
              </w:rPr>
              <w:t xml:space="preserve">                  </w:t>
            </w:r>
            <w:r w:rsidR="008C4B76" w:rsidRPr="008C4B76">
              <w:rPr>
                <w:rFonts w:ascii="Times New Roman" w:hAnsi="Times New Roman" w:cs="Times New Roman"/>
                <w:sz w:val="28"/>
                <w:szCs w:val="28"/>
              </w:rPr>
              <w:t>№</w:t>
            </w:r>
            <w:r w:rsidR="008B0CA5">
              <w:rPr>
                <w:rFonts w:ascii="Times New Roman" w:hAnsi="Times New Roman" w:cs="Times New Roman"/>
                <w:sz w:val="28"/>
                <w:szCs w:val="28"/>
              </w:rPr>
              <w:t xml:space="preserve"> </w:t>
            </w:r>
            <w:r w:rsidR="008C4B76" w:rsidRPr="008C4B76">
              <w:rPr>
                <w:rFonts w:ascii="Times New Roman" w:hAnsi="Times New Roman" w:cs="Times New Roman"/>
                <w:sz w:val="28"/>
                <w:szCs w:val="28"/>
              </w:rPr>
              <w:t>732-ПГ «Об утверждении Схемы размещения нестационарных торговых объектов на территории городского округа Котельники Московской области на 2021-2026гг.» (с внесенными изменениями    от 16.11.2021 № 1115-ПГ, от 27.06.2022 № 643-ПГ, от 07.07.2022 № 677-ПГ, от  27.09.2022 № 1003-ПГ, от 14.11.2022 № 1209-ПГ, от 15.06.2023 № 594-ПГ,</w:t>
            </w:r>
            <w:r w:rsidR="0078434E">
              <w:rPr>
                <w:rFonts w:ascii="Times New Roman" w:hAnsi="Times New Roman" w:cs="Times New Roman"/>
                <w:sz w:val="28"/>
                <w:szCs w:val="28"/>
              </w:rPr>
              <w:t xml:space="preserve"> </w:t>
            </w:r>
            <w:r w:rsidR="008C4B76" w:rsidRPr="008C4B76">
              <w:rPr>
                <w:rFonts w:ascii="Times New Roman" w:hAnsi="Times New Roman" w:cs="Times New Roman"/>
                <w:sz w:val="28"/>
                <w:szCs w:val="28"/>
              </w:rPr>
              <w:t>от 13.07.2023 № 695-ПГ, от 11.10.2023 № 1066-ПГ, от 08.05.2024 № 423-ПГ)</w:t>
            </w:r>
            <w:r w:rsidRPr="006D2318">
              <w:rPr>
                <w:rFonts w:ascii="Times New Roman" w:hAnsi="Times New Roman" w:cs="Times New Roman"/>
                <w:sz w:val="28"/>
                <w:szCs w:val="28"/>
              </w:rPr>
              <w:t xml:space="preserve">, размещенной на официальном сайте </w:t>
            </w:r>
            <w:r w:rsidR="008F4F90">
              <w:rPr>
                <w:rFonts w:ascii="Times New Roman" w:hAnsi="Times New Roman" w:cs="Times New Roman"/>
                <w:sz w:val="28"/>
                <w:szCs w:val="28"/>
              </w:rPr>
              <w:t>а</w:t>
            </w:r>
            <w:r w:rsidRPr="006D2318">
              <w:rPr>
                <w:rFonts w:ascii="Times New Roman" w:hAnsi="Times New Roman" w:cs="Times New Roman"/>
                <w:sz w:val="28"/>
                <w:szCs w:val="28"/>
              </w:rPr>
              <w:t xml:space="preserve">дминистрации  </w:t>
            </w:r>
            <w:r w:rsidR="009649FF" w:rsidRPr="009649FF">
              <w:rPr>
                <w:rFonts w:ascii="Times New Roman" w:hAnsi="Times New Roman" w:cs="Times New Roman"/>
                <w:sz w:val="28"/>
                <w:szCs w:val="28"/>
              </w:rPr>
              <w:t xml:space="preserve"> </w:t>
            </w:r>
            <w:r w:rsidR="00B87919">
              <w:rPr>
                <w:rFonts w:ascii="Times New Roman" w:hAnsi="Times New Roman" w:cs="Times New Roman"/>
                <w:sz w:val="28"/>
                <w:szCs w:val="28"/>
              </w:rPr>
              <w:t xml:space="preserve">городского округа Котельники Московской </w:t>
            </w:r>
            <w:r w:rsidR="00783A69">
              <w:rPr>
                <w:rFonts w:ascii="Times New Roman" w:hAnsi="Times New Roman" w:cs="Times New Roman"/>
                <w:sz w:val="28"/>
                <w:szCs w:val="28"/>
              </w:rPr>
              <w:t xml:space="preserve">области </w:t>
            </w:r>
            <w:r w:rsidRPr="006D2318">
              <w:rPr>
                <w:rFonts w:ascii="Times New Roman" w:hAnsi="Times New Roman" w:cs="Times New Roman"/>
                <w:sz w:val="28"/>
                <w:szCs w:val="28"/>
              </w:rPr>
              <w:t>www.</w:t>
            </w:r>
            <w:r w:rsidR="0081316A">
              <w:rPr>
                <w:rFonts w:ascii="Times New Roman" w:hAnsi="Times New Roman" w:cs="Times New Roman"/>
                <w:sz w:val="28"/>
                <w:szCs w:val="28"/>
                <w:lang w:val="en-US"/>
              </w:rPr>
              <w:t>kotelniki</w:t>
            </w:r>
            <w:r w:rsidR="00641AF2" w:rsidRPr="00641AF2">
              <w:rPr>
                <w:rFonts w:ascii="Times New Roman" w:hAnsi="Times New Roman" w:cs="Times New Roman"/>
                <w:sz w:val="28"/>
                <w:szCs w:val="28"/>
              </w:rPr>
              <w:t>.</w:t>
            </w:r>
            <w:r w:rsidR="00641AF2">
              <w:rPr>
                <w:rFonts w:ascii="Times New Roman" w:hAnsi="Times New Roman" w:cs="Times New Roman"/>
                <w:sz w:val="28"/>
                <w:szCs w:val="28"/>
                <w:lang w:val="en-US"/>
              </w:rPr>
              <w:t>ru</w:t>
            </w:r>
          </w:p>
          <w:p w14:paraId="62CABA23" w14:textId="33F9EE70" w:rsidR="000A16CD" w:rsidRPr="006D2318" w:rsidRDefault="000A16CD" w:rsidP="00325045">
            <w:pPr>
              <w:pStyle w:val="ConsPlusNormal"/>
              <w:spacing w:line="276" w:lineRule="auto"/>
              <w:rPr>
                <w:rFonts w:ascii="Times New Roman" w:hAnsi="Times New Roman" w:cs="Times New Roman"/>
                <w:sz w:val="28"/>
                <w:szCs w:val="28"/>
              </w:rPr>
            </w:pPr>
          </w:p>
        </w:tc>
      </w:tr>
      <w:tr w:rsidR="000A16CD" w:rsidRPr="006D2318" w14:paraId="26993CF6" w14:textId="77777777" w:rsidTr="00312C0D">
        <w:tc>
          <w:tcPr>
            <w:tcW w:w="710" w:type="dxa"/>
          </w:tcPr>
          <w:p w14:paraId="231357A4" w14:textId="77777777" w:rsidR="000A16CD" w:rsidRPr="00F0383B" w:rsidRDefault="000A16CD" w:rsidP="00325045">
            <w:pPr>
              <w:pStyle w:val="ConsPlusNormal"/>
              <w:spacing w:line="276" w:lineRule="auto"/>
              <w:ind w:firstLine="5"/>
              <w:jc w:val="center"/>
              <w:rPr>
                <w:rFonts w:ascii="Times New Roman" w:hAnsi="Times New Roman" w:cs="Times New Roman"/>
                <w:sz w:val="28"/>
                <w:szCs w:val="28"/>
              </w:rPr>
            </w:pPr>
            <w:r>
              <w:rPr>
                <w:rFonts w:ascii="Times New Roman" w:hAnsi="Times New Roman" w:cs="Times New Roman"/>
                <w:sz w:val="28"/>
                <w:szCs w:val="28"/>
              </w:rPr>
              <w:t>7</w:t>
            </w:r>
          </w:p>
        </w:tc>
        <w:tc>
          <w:tcPr>
            <w:tcW w:w="2693" w:type="dxa"/>
          </w:tcPr>
          <w:p w14:paraId="3815E14E" w14:textId="77777777"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Участник электронного аукциона</w:t>
            </w:r>
          </w:p>
        </w:tc>
        <w:tc>
          <w:tcPr>
            <w:tcW w:w="7229" w:type="dxa"/>
          </w:tcPr>
          <w:p w14:paraId="3A71460D" w14:textId="660B833A" w:rsidR="000A16CD" w:rsidRPr="0031587C"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 xml:space="preserve">Любое юридическое лицо независимо от организационно-правовой формы, формы собственности, места нахождения, места происхождения капитала,  любой индивидуальный предприниматель, </w:t>
            </w:r>
            <w:r w:rsidRPr="00F0383B">
              <w:rPr>
                <w:rFonts w:ascii="Times New Roman" w:hAnsi="Times New Roman" w:cs="Times New Roman"/>
                <w:sz w:val="28"/>
                <w:szCs w:val="28"/>
                <w:shd w:val="clear" w:color="auto" w:fill="FFFFFF"/>
              </w:rPr>
              <w:t>любое физическое лицо, не являющееся индивидуальным предпринимателем и применяющее специальный налоговый режим «Налог на профессиональный доход»</w:t>
            </w:r>
            <w:r w:rsidRPr="00F0383B">
              <w:rPr>
                <w:rFonts w:ascii="Times New Roman" w:hAnsi="Times New Roman" w:cs="Times New Roman"/>
                <w:sz w:val="28"/>
                <w:szCs w:val="28"/>
              </w:rPr>
              <w:t>, подавшие заявку на участие в электронном аукционе, допущенный аукционной комиссией к участию в электронном аукционе, заявка которого соответствует требованиям Извещения</w:t>
            </w:r>
          </w:p>
        </w:tc>
      </w:tr>
      <w:tr w:rsidR="000A16CD" w:rsidRPr="006D2318" w14:paraId="078A08C3" w14:textId="77777777" w:rsidTr="00312C0D">
        <w:tc>
          <w:tcPr>
            <w:tcW w:w="710" w:type="dxa"/>
          </w:tcPr>
          <w:p w14:paraId="5FC473D8" w14:textId="77777777" w:rsidR="000A16CD" w:rsidRPr="00F0383B" w:rsidRDefault="000A16CD" w:rsidP="00325045">
            <w:pPr>
              <w:pStyle w:val="ConsPlusNormal"/>
              <w:spacing w:line="276" w:lineRule="auto"/>
              <w:ind w:firstLine="5"/>
              <w:jc w:val="center"/>
              <w:rPr>
                <w:rFonts w:ascii="Times New Roman" w:hAnsi="Times New Roman" w:cs="Times New Roman"/>
                <w:sz w:val="28"/>
                <w:szCs w:val="28"/>
              </w:rPr>
            </w:pPr>
            <w:bookmarkStart w:id="1" w:name="P463"/>
            <w:bookmarkEnd w:id="1"/>
            <w:r w:rsidRPr="00F0383B">
              <w:rPr>
                <w:rFonts w:ascii="Times New Roman" w:hAnsi="Times New Roman" w:cs="Times New Roman"/>
                <w:sz w:val="28"/>
                <w:szCs w:val="28"/>
              </w:rPr>
              <w:t>8</w:t>
            </w:r>
          </w:p>
        </w:tc>
        <w:tc>
          <w:tcPr>
            <w:tcW w:w="2693" w:type="dxa"/>
          </w:tcPr>
          <w:p w14:paraId="0E9D1471" w14:textId="77777777" w:rsidR="000A16CD" w:rsidRPr="00F0383B" w:rsidRDefault="000A16CD" w:rsidP="00325045">
            <w:pPr>
              <w:pStyle w:val="ConsPlusNormal"/>
              <w:spacing w:line="276" w:lineRule="auto"/>
              <w:rPr>
                <w:rFonts w:ascii="Times New Roman" w:hAnsi="Times New Roman" w:cs="Times New Roman"/>
                <w:sz w:val="28"/>
                <w:szCs w:val="28"/>
              </w:rPr>
            </w:pPr>
            <w:r w:rsidRPr="00F0383B">
              <w:rPr>
                <w:rFonts w:ascii="Times New Roman" w:hAnsi="Times New Roman" w:cs="Times New Roman"/>
                <w:sz w:val="28"/>
                <w:szCs w:val="28"/>
              </w:rPr>
              <w:t>Требования к содержанию и составу заявки</w:t>
            </w:r>
          </w:p>
        </w:tc>
        <w:tc>
          <w:tcPr>
            <w:tcW w:w="7229" w:type="dxa"/>
          </w:tcPr>
          <w:p w14:paraId="3B25E6E7" w14:textId="77777777"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 xml:space="preserve">Заявка оформляется по форме, содержащейся </w:t>
            </w:r>
            <w:r w:rsidRPr="00F0383B">
              <w:rPr>
                <w:rFonts w:ascii="Times New Roman" w:hAnsi="Times New Roman" w:cs="Times New Roman"/>
                <w:sz w:val="28"/>
                <w:szCs w:val="28"/>
              </w:rPr>
              <w:br/>
              <w:t xml:space="preserve">в Извещении (приложение 1 к Извещению). </w:t>
            </w:r>
          </w:p>
          <w:p w14:paraId="61FB0ECC" w14:textId="77777777" w:rsidR="0003685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 xml:space="preserve">Для участия в электронном аукционе заявители представляют в срок, установленный пунктом 17 Извещения, следующие документы: </w:t>
            </w:r>
          </w:p>
          <w:p w14:paraId="3817FA12" w14:textId="0513C1B6"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 xml:space="preserve">1) заявка на участие в электронном аукционе </w:t>
            </w:r>
            <w:r w:rsidRPr="00F0383B">
              <w:rPr>
                <w:rFonts w:ascii="Times New Roman" w:hAnsi="Times New Roman" w:cs="Times New Roman"/>
                <w:sz w:val="28"/>
                <w:szCs w:val="28"/>
              </w:rPr>
              <w:br/>
              <w:t>по установленной в Извещении форме;</w:t>
            </w:r>
          </w:p>
          <w:p w14:paraId="0AE14954" w14:textId="0C201561"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lastRenderedPageBreak/>
              <w:t>2) копия документа, удостоверяющего личность заявителя (для индивидуальных предпринимателей и физических лиц, не являющихся индивидуальными</w:t>
            </w:r>
            <w:r w:rsidR="00427B1B">
              <w:rPr>
                <w:rFonts w:ascii="Times New Roman" w:hAnsi="Times New Roman" w:cs="Times New Roman"/>
                <w:sz w:val="28"/>
                <w:szCs w:val="28"/>
              </w:rPr>
              <w:t xml:space="preserve"> </w:t>
            </w:r>
            <w:r w:rsidRPr="00F0383B">
              <w:rPr>
                <w:rFonts w:ascii="Times New Roman" w:hAnsi="Times New Roman" w:cs="Times New Roman"/>
                <w:sz w:val="28"/>
                <w:szCs w:val="28"/>
              </w:rPr>
              <w:t>предпринимателями и применяющими специальный налоговый режим «Налог на профессиональный доход»);</w:t>
            </w:r>
            <w:r w:rsidRPr="00F0383B">
              <w:rPr>
                <w:rFonts w:ascii="Times New Roman" w:hAnsi="Times New Roman" w:cs="Times New Roman"/>
                <w:sz w:val="28"/>
                <w:szCs w:val="28"/>
              </w:rPr>
              <w:br/>
              <w:t>3) копия документа, подтверждающего право лица действовать от имени заявителя (в случае, если заявку подает представитель заявителя), оформленный в соответствии с требованиями законодательства Российской Федерации.</w:t>
            </w:r>
          </w:p>
          <w:p w14:paraId="7FC6C53F"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Подача заявки на участие в электронном аукционе представителем заявителем подается в соответствии с регламентом оператора электронной площадки.</w:t>
            </w:r>
          </w:p>
        </w:tc>
      </w:tr>
      <w:tr w:rsidR="000A16CD" w:rsidRPr="006D2318" w14:paraId="13222465" w14:textId="77777777" w:rsidTr="00312C0D">
        <w:trPr>
          <w:trHeight w:val="16"/>
        </w:trPr>
        <w:tc>
          <w:tcPr>
            <w:tcW w:w="710" w:type="dxa"/>
          </w:tcPr>
          <w:p w14:paraId="557ED284"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2693" w:type="dxa"/>
          </w:tcPr>
          <w:p w14:paraId="7D5EFC33"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 xml:space="preserve">Срок, в течение которого организатор электронного аукциона вправе внести изменения </w:t>
            </w:r>
            <w:r>
              <w:rPr>
                <w:rFonts w:ascii="Times New Roman" w:hAnsi="Times New Roman" w:cs="Times New Roman"/>
                <w:sz w:val="28"/>
                <w:szCs w:val="28"/>
              </w:rPr>
              <w:br/>
            </w:r>
            <w:r w:rsidRPr="006D2318">
              <w:rPr>
                <w:rFonts w:ascii="Times New Roman" w:hAnsi="Times New Roman" w:cs="Times New Roman"/>
                <w:sz w:val="28"/>
                <w:szCs w:val="28"/>
              </w:rPr>
              <w:t>в Извещение</w:t>
            </w:r>
          </w:p>
        </w:tc>
        <w:tc>
          <w:tcPr>
            <w:tcW w:w="7229" w:type="dxa"/>
          </w:tcPr>
          <w:p w14:paraId="3FFE2019" w14:textId="37ADEF65"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Организатор электронного аукциона вправе принять решение о внесении изменений в Извещение не позднее чем за три дня до даты окончания срока подачи </w:t>
            </w:r>
            <w:r w:rsidR="00AF1504" w:rsidRPr="006D2318">
              <w:rPr>
                <w:rFonts w:ascii="Times New Roman" w:hAnsi="Times New Roman" w:cs="Times New Roman"/>
                <w:sz w:val="28"/>
                <w:szCs w:val="28"/>
              </w:rPr>
              <w:t>зая</w:t>
            </w:r>
            <w:r w:rsidR="00AF1504">
              <w:rPr>
                <w:rFonts w:ascii="Times New Roman" w:hAnsi="Times New Roman" w:cs="Times New Roman"/>
                <w:sz w:val="28"/>
                <w:szCs w:val="28"/>
              </w:rPr>
              <w:t xml:space="preserve">вок,  </w:t>
            </w:r>
            <w:r w:rsidR="00F74E28">
              <w:rPr>
                <w:rFonts w:ascii="Times New Roman" w:hAnsi="Times New Roman" w:cs="Times New Roman"/>
                <w:sz w:val="28"/>
                <w:szCs w:val="28"/>
              </w:rPr>
              <w:t xml:space="preserve">                   а </w:t>
            </w:r>
            <w:r>
              <w:rPr>
                <w:rFonts w:ascii="Times New Roman" w:hAnsi="Times New Roman" w:cs="Times New Roman"/>
                <w:sz w:val="28"/>
                <w:szCs w:val="28"/>
              </w:rPr>
              <w:t>именно</w:t>
            </w:r>
            <w:r w:rsidR="00CC1E90">
              <w:rPr>
                <w:rFonts w:ascii="Times New Roman" w:hAnsi="Times New Roman" w:cs="Times New Roman"/>
                <w:sz w:val="28"/>
                <w:szCs w:val="28"/>
              </w:rPr>
              <w:t xml:space="preserve"> </w:t>
            </w:r>
            <w:r>
              <w:rPr>
                <w:rFonts w:ascii="Times New Roman" w:hAnsi="Times New Roman" w:cs="Times New Roman"/>
                <w:sz w:val="28"/>
                <w:szCs w:val="28"/>
              </w:rPr>
              <w:t>не</w:t>
            </w:r>
            <w:r w:rsidR="00CC1E90">
              <w:rPr>
                <w:rFonts w:ascii="Times New Roman" w:hAnsi="Times New Roman" w:cs="Times New Roman"/>
                <w:sz w:val="28"/>
                <w:szCs w:val="28"/>
              </w:rPr>
              <w:t xml:space="preserve"> </w:t>
            </w:r>
            <w:r>
              <w:rPr>
                <w:rFonts w:ascii="Times New Roman" w:hAnsi="Times New Roman" w:cs="Times New Roman"/>
                <w:sz w:val="28"/>
                <w:szCs w:val="28"/>
              </w:rPr>
              <w:t>позднее</w:t>
            </w:r>
            <w:r w:rsidR="00F74E28">
              <w:rPr>
                <w:rFonts w:ascii="Times New Roman" w:hAnsi="Times New Roman" w:cs="Times New Roman"/>
                <w:sz w:val="28"/>
                <w:szCs w:val="28"/>
              </w:rPr>
              <w:t xml:space="preserve"> </w:t>
            </w:r>
            <w:r>
              <w:rPr>
                <w:rFonts w:ascii="Times New Roman" w:hAnsi="Times New Roman" w:cs="Times New Roman"/>
                <w:sz w:val="28"/>
                <w:szCs w:val="28"/>
              </w:rPr>
              <w:t>«</w:t>
            </w:r>
            <w:r w:rsidR="00CC1E90">
              <w:rPr>
                <w:rFonts w:ascii="Times New Roman" w:hAnsi="Times New Roman" w:cs="Times New Roman"/>
                <w:sz w:val="28"/>
                <w:szCs w:val="28"/>
              </w:rPr>
              <w:t>1</w:t>
            </w:r>
            <w:r w:rsidR="00DC2AED">
              <w:rPr>
                <w:rFonts w:ascii="Times New Roman" w:hAnsi="Times New Roman" w:cs="Times New Roman"/>
                <w:sz w:val="28"/>
                <w:szCs w:val="28"/>
              </w:rPr>
              <w:t>3</w:t>
            </w:r>
            <w:r>
              <w:rPr>
                <w:rFonts w:ascii="Times New Roman" w:hAnsi="Times New Roman" w:cs="Times New Roman"/>
                <w:sz w:val="28"/>
                <w:szCs w:val="28"/>
              </w:rPr>
              <w:t xml:space="preserve">» </w:t>
            </w:r>
            <w:r w:rsidR="00CC1E90">
              <w:rPr>
                <w:rFonts w:ascii="Times New Roman" w:hAnsi="Times New Roman" w:cs="Times New Roman"/>
                <w:sz w:val="28"/>
                <w:szCs w:val="28"/>
              </w:rPr>
              <w:t xml:space="preserve">июня </w:t>
            </w:r>
            <w:r w:rsidRPr="006D2318">
              <w:rPr>
                <w:rFonts w:ascii="Times New Roman" w:hAnsi="Times New Roman" w:cs="Times New Roman"/>
                <w:sz w:val="28"/>
                <w:szCs w:val="28"/>
              </w:rPr>
              <w:t>20</w:t>
            </w:r>
            <w:r w:rsidR="00CC1E90">
              <w:rPr>
                <w:rFonts w:ascii="Times New Roman" w:hAnsi="Times New Roman" w:cs="Times New Roman"/>
                <w:sz w:val="28"/>
                <w:szCs w:val="28"/>
              </w:rPr>
              <w:t xml:space="preserve">24 </w:t>
            </w:r>
            <w:r w:rsidRPr="006D2318">
              <w:rPr>
                <w:rFonts w:ascii="Times New Roman" w:hAnsi="Times New Roman" w:cs="Times New Roman"/>
                <w:sz w:val="28"/>
                <w:szCs w:val="28"/>
              </w:rPr>
              <w:t>г.</w:t>
            </w:r>
          </w:p>
        </w:tc>
      </w:tr>
      <w:tr w:rsidR="000A16CD" w:rsidRPr="006D2318" w14:paraId="1F853844" w14:textId="77777777" w:rsidTr="00312C0D">
        <w:tc>
          <w:tcPr>
            <w:tcW w:w="710" w:type="dxa"/>
          </w:tcPr>
          <w:p w14:paraId="1FDAEAD8"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2693" w:type="dxa"/>
          </w:tcPr>
          <w:p w14:paraId="2C702421"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 xml:space="preserve">Срок, в течение которого организатор электронного аукциона вправе отказаться </w:t>
            </w:r>
            <w:r>
              <w:rPr>
                <w:rFonts w:ascii="Times New Roman" w:hAnsi="Times New Roman" w:cs="Times New Roman"/>
                <w:sz w:val="28"/>
                <w:szCs w:val="28"/>
              </w:rPr>
              <w:br/>
            </w:r>
            <w:r w:rsidRPr="006D2318">
              <w:rPr>
                <w:rFonts w:ascii="Times New Roman" w:hAnsi="Times New Roman" w:cs="Times New Roman"/>
                <w:sz w:val="28"/>
                <w:szCs w:val="28"/>
              </w:rPr>
              <w:t>от проведения электронного аукциона</w:t>
            </w:r>
          </w:p>
        </w:tc>
        <w:tc>
          <w:tcPr>
            <w:tcW w:w="7229" w:type="dxa"/>
          </w:tcPr>
          <w:p w14:paraId="6526E0A6" w14:textId="60D91C33"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Организатор электронного аукциона вправе отказаться от проведения электронного аукциона не позднее чем за три дня до даты окончания срока подачи заявок на участие в электронном аукци</w:t>
            </w:r>
            <w:r>
              <w:rPr>
                <w:rFonts w:ascii="Times New Roman" w:hAnsi="Times New Roman" w:cs="Times New Roman"/>
                <w:sz w:val="28"/>
                <w:szCs w:val="28"/>
              </w:rPr>
              <w:t>оне, а именно не позднее «</w:t>
            </w:r>
            <w:r w:rsidR="00DB5AB7">
              <w:rPr>
                <w:rFonts w:ascii="Times New Roman" w:hAnsi="Times New Roman" w:cs="Times New Roman"/>
                <w:sz w:val="28"/>
                <w:szCs w:val="28"/>
              </w:rPr>
              <w:t>1</w:t>
            </w:r>
            <w:r w:rsidR="00DC2AED">
              <w:rPr>
                <w:rFonts w:ascii="Times New Roman" w:hAnsi="Times New Roman" w:cs="Times New Roman"/>
                <w:sz w:val="28"/>
                <w:szCs w:val="28"/>
              </w:rPr>
              <w:t>4</w:t>
            </w:r>
            <w:r>
              <w:rPr>
                <w:rFonts w:ascii="Times New Roman" w:hAnsi="Times New Roman" w:cs="Times New Roman"/>
                <w:sz w:val="28"/>
                <w:szCs w:val="28"/>
              </w:rPr>
              <w:t>»</w:t>
            </w:r>
            <w:r w:rsidRPr="006D2318">
              <w:rPr>
                <w:rFonts w:ascii="Times New Roman" w:hAnsi="Times New Roman" w:cs="Times New Roman"/>
                <w:sz w:val="28"/>
                <w:szCs w:val="28"/>
              </w:rPr>
              <w:t xml:space="preserve"> </w:t>
            </w:r>
            <w:r w:rsidR="00DB5AB7">
              <w:rPr>
                <w:rFonts w:ascii="Times New Roman" w:hAnsi="Times New Roman" w:cs="Times New Roman"/>
                <w:sz w:val="28"/>
                <w:szCs w:val="28"/>
              </w:rPr>
              <w:t xml:space="preserve">июня </w:t>
            </w:r>
            <w:r w:rsidRPr="006D2318">
              <w:rPr>
                <w:rFonts w:ascii="Times New Roman" w:hAnsi="Times New Roman" w:cs="Times New Roman"/>
                <w:sz w:val="28"/>
                <w:szCs w:val="28"/>
              </w:rPr>
              <w:t>20</w:t>
            </w:r>
            <w:r w:rsidR="00DB5AB7">
              <w:rPr>
                <w:rFonts w:ascii="Times New Roman" w:hAnsi="Times New Roman" w:cs="Times New Roman"/>
                <w:sz w:val="28"/>
                <w:szCs w:val="28"/>
              </w:rPr>
              <w:t>24</w:t>
            </w:r>
            <w:r w:rsidRPr="006D2318">
              <w:rPr>
                <w:rFonts w:ascii="Times New Roman" w:hAnsi="Times New Roman" w:cs="Times New Roman"/>
                <w:sz w:val="28"/>
                <w:szCs w:val="28"/>
              </w:rPr>
              <w:t xml:space="preserve"> г.</w:t>
            </w:r>
          </w:p>
        </w:tc>
      </w:tr>
      <w:tr w:rsidR="000A16CD" w:rsidRPr="006D2318" w14:paraId="3CDF63F3" w14:textId="77777777" w:rsidTr="00312C0D">
        <w:tc>
          <w:tcPr>
            <w:tcW w:w="710" w:type="dxa"/>
          </w:tcPr>
          <w:p w14:paraId="54CC5B20" w14:textId="77777777" w:rsidR="000A16CD" w:rsidRPr="006D2318" w:rsidRDefault="000A16CD" w:rsidP="00325045">
            <w:pPr>
              <w:pStyle w:val="ConsPlusNormal"/>
              <w:spacing w:line="276" w:lineRule="auto"/>
              <w:ind w:left="190"/>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1</w:t>
            </w:r>
          </w:p>
        </w:tc>
        <w:tc>
          <w:tcPr>
            <w:tcW w:w="2693" w:type="dxa"/>
          </w:tcPr>
          <w:p w14:paraId="3ED0ACF9"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Срок, порядок направления запроса и предоставления разъяснений положений извещения</w:t>
            </w:r>
          </w:p>
        </w:tc>
        <w:tc>
          <w:tcPr>
            <w:tcW w:w="7229" w:type="dxa"/>
            <w:vAlign w:val="bottom"/>
          </w:tcPr>
          <w:p w14:paraId="668897D5"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Любое заинтересованное лицо, вправе направить на адрес электронной площадки, указанной в пункте 5 Извещения, запрос о даче разъяснений положений Извещения. </w:t>
            </w:r>
            <w:r w:rsidRPr="0052430C">
              <w:rPr>
                <w:rFonts w:ascii="Times New Roman" w:hAnsi="Times New Roman" w:cs="Times New Roman"/>
                <w:sz w:val="28"/>
                <w:szCs w:val="28"/>
              </w:rPr>
              <w:t>В</w:t>
            </w:r>
            <w:r w:rsidRPr="006D2318">
              <w:rPr>
                <w:rFonts w:ascii="Times New Roman" w:hAnsi="Times New Roman" w:cs="Times New Roman"/>
                <w:sz w:val="28"/>
                <w:szCs w:val="28"/>
              </w:rPr>
              <w:t xml:space="preserve"> течение одного часа с момента поступления указанного запроса оператор электронной площадки направляет запрос организатору электронного аукциона.</w:t>
            </w:r>
          </w:p>
          <w:p w14:paraId="2135BC3E" w14:textId="77777777" w:rsidR="000A16CD" w:rsidRPr="006D2318" w:rsidRDefault="000A16CD" w:rsidP="00325045">
            <w:pPr>
              <w:pStyle w:val="ConsPlusNormal"/>
              <w:spacing w:line="276" w:lineRule="auto"/>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течение двух рабочих дней с даты поступления от оператора электронной площадки указанного запроса организатор электронного аукциона размещает на </w:t>
            </w:r>
            <w:r w:rsidRPr="006D2318">
              <w:rPr>
                <w:rFonts w:ascii="Times New Roman" w:hAnsi="Times New Roman" w:cs="Times New Roman"/>
                <w:sz w:val="28"/>
                <w:szCs w:val="28"/>
              </w:rPr>
              <w:lastRenderedPageBreak/>
              <w:t>электронной площадке, официальном сайте торгов разъяснений положений Извещения с указанием предмета запроса, но без указания заинтересованного лица, от которого поступил указанный запрос, при условии, что указанный запрос поступил организатору электронного аукциона не позднее чем за пять дней до даты окончания срока подачи заявок.</w:t>
            </w:r>
          </w:p>
          <w:p w14:paraId="258365A6"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Разъяснение положений Извещения не должно изменять его суть.</w:t>
            </w:r>
          </w:p>
        </w:tc>
      </w:tr>
      <w:tr w:rsidR="000A16CD" w:rsidRPr="006D2318" w14:paraId="23F389D3" w14:textId="77777777" w:rsidTr="00312C0D">
        <w:tc>
          <w:tcPr>
            <w:tcW w:w="710" w:type="dxa"/>
          </w:tcPr>
          <w:p w14:paraId="610A4887" w14:textId="77777777" w:rsidR="000A16CD" w:rsidRPr="006D2318" w:rsidRDefault="000A16CD" w:rsidP="00325045">
            <w:pPr>
              <w:pStyle w:val="ConsPlusNormal"/>
              <w:spacing w:line="276" w:lineRule="auto"/>
              <w:ind w:left="83" w:right="4" w:firstLine="64"/>
              <w:jc w:val="center"/>
              <w:rPr>
                <w:rFonts w:ascii="Times New Roman" w:hAnsi="Times New Roman" w:cs="Times New Roman"/>
                <w:sz w:val="28"/>
                <w:szCs w:val="28"/>
              </w:rPr>
            </w:pPr>
            <w:r w:rsidRPr="006D2318">
              <w:rPr>
                <w:rFonts w:ascii="Times New Roman" w:hAnsi="Times New Roman" w:cs="Times New Roman"/>
                <w:sz w:val="28"/>
                <w:szCs w:val="28"/>
              </w:rPr>
              <w:lastRenderedPageBreak/>
              <w:t>1</w:t>
            </w:r>
            <w:r>
              <w:rPr>
                <w:rFonts w:ascii="Times New Roman" w:hAnsi="Times New Roman" w:cs="Times New Roman"/>
                <w:sz w:val="28"/>
                <w:szCs w:val="28"/>
              </w:rPr>
              <w:t>2</w:t>
            </w:r>
          </w:p>
        </w:tc>
        <w:tc>
          <w:tcPr>
            <w:tcW w:w="2693" w:type="dxa"/>
          </w:tcPr>
          <w:p w14:paraId="628D486B"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Дата начала и окончания срока предоставления заинтересованным лицам разъяснений положений извещения</w:t>
            </w:r>
          </w:p>
        </w:tc>
        <w:tc>
          <w:tcPr>
            <w:tcW w:w="7229" w:type="dxa"/>
          </w:tcPr>
          <w:p w14:paraId="29A5E77C" w14:textId="64A6E9AF" w:rsidR="000A16CD" w:rsidRPr="006D2318" w:rsidRDefault="000A16CD" w:rsidP="005A2923">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Дата начала предоставления разъяснений положений извещения:</w:t>
            </w:r>
            <w:r w:rsidR="005A2923">
              <w:rPr>
                <w:rFonts w:ascii="Times New Roman" w:hAnsi="Times New Roman" w:cs="Times New Roman"/>
                <w:sz w:val="28"/>
                <w:szCs w:val="28"/>
              </w:rPr>
              <w:t xml:space="preserve"> </w:t>
            </w:r>
            <w:r>
              <w:rPr>
                <w:rFonts w:ascii="Times New Roman" w:hAnsi="Times New Roman" w:cs="Times New Roman"/>
                <w:sz w:val="28"/>
                <w:szCs w:val="28"/>
              </w:rPr>
              <w:t>«</w:t>
            </w:r>
            <w:r w:rsidR="005A2923">
              <w:rPr>
                <w:rFonts w:ascii="Times New Roman" w:hAnsi="Times New Roman" w:cs="Times New Roman"/>
                <w:sz w:val="28"/>
                <w:szCs w:val="28"/>
              </w:rPr>
              <w:t>21</w:t>
            </w:r>
            <w:r>
              <w:rPr>
                <w:rFonts w:ascii="Times New Roman" w:hAnsi="Times New Roman" w:cs="Times New Roman"/>
                <w:sz w:val="28"/>
                <w:szCs w:val="28"/>
              </w:rPr>
              <w:t>»</w:t>
            </w:r>
            <w:r w:rsidRPr="006D2318">
              <w:rPr>
                <w:rFonts w:ascii="Times New Roman" w:hAnsi="Times New Roman" w:cs="Times New Roman"/>
                <w:sz w:val="28"/>
                <w:szCs w:val="28"/>
              </w:rPr>
              <w:t xml:space="preserve"> </w:t>
            </w:r>
            <w:r w:rsidR="005A2923">
              <w:rPr>
                <w:rFonts w:ascii="Times New Roman" w:hAnsi="Times New Roman" w:cs="Times New Roman"/>
                <w:sz w:val="28"/>
                <w:szCs w:val="28"/>
              </w:rPr>
              <w:t>мая</w:t>
            </w:r>
            <w:r w:rsidRPr="006D2318">
              <w:rPr>
                <w:rFonts w:ascii="Times New Roman" w:hAnsi="Times New Roman" w:cs="Times New Roman"/>
                <w:sz w:val="28"/>
                <w:szCs w:val="28"/>
              </w:rPr>
              <w:t xml:space="preserve"> 20</w:t>
            </w:r>
            <w:r w:rsidR="005A2923">
              <w:rPr>
                <w:rFonts w:ascii="Times New Roman" w:hAnsi="Times New Roman" w:cs="Times New Roman"/>
                <w:sz w:val="28"/>
                <w:szCs w:val="28"/>
              </w:rPr>
              <w:t>24</w:t>
            </w:r>
            <w:r w:rsidRPr="006D2318">
              <w:rPr>
                <w:rFonts w:ascii="Times New Roman" w:hAnsi="Times New Roman" w:cs="Times New Roman"/>
                <w:sz w:val="28"/>
                <w:szCs w:val="28"/>
              </w:rPr>
              <w:t xml:space="preserve"> г.</w:t>
            </w:r>
          </w:p>
          <w:p w14:paraId="23238008" w14:textId="6CD19EC1" w:rsidR="000A16CD" w:rsidRPr="006D2318" w:rsidRDefault="000A16CD" w:rsidP="005A2923">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Дата окончания предоставления разъяснений положений извещения:</w:t>
            </w:r>
            <w:r w:rsidR="005A2923">
              <w:rPr>
                <w:rFonts w:ascii="Times New Roman" w:hAnsi="Times New Roman" w:cs="Times New Roman"/>
                <w:sz w:val="28"/>
                <w:szCs w:val="28"/>
              </w:rPr>
              <w:t xml:space="preserve"> </w:t>
            </w:r>
            <w:r>
              <w:rPr>
                <w:rFonts w:ascii="Times New Roman" w:hAnsi="Times New Roman" w:cs="Times New Roman"/>
                <w:sz w:val="28"/>
                <w:szCs w:val="28"/>
              </w:rPr>
              <w:t>«</w:t>
            </w:r>
            <w:r w:rsidR="005A2923">
              <w:rPr>
                <w:rFonts w:ascii="Times New Roman" w:hAnsi="Times New Roman" w:cs="Times New Roman"/>
                <w:sz w:val="28"/>
                <w:szCs w:val="28"/>
              </w:rPr>
              <w:t>1</w:t>
            </w:r>
            <w:r w:rsidR="00427B1B">
              <w:rPr>
                <w:rFonts w:ascii="Times New Roman" w:hAnsi="Times New Roman" w:cs="Times New Roman"/>
                <w:sz w:val="28"/>
                <w:szCs w:val="28"/>
              </w:rPr>
              <w:t>3</w:t>
            </w:r>
            <w:r>
              <w:rPr>
                <w:rFonts w:ascii="Times New Roman" w:hAnsi="Times New Roman" w:cs="Times New Roman"/>
                <w:sz w:val="28"/>
                <w:szCs w:val="28"/>
              </w:rPr>
              <w:t>»</w:t>
            </w:r>
            <w:r w:rsidRPr="006D2318">
              <w:rPr>
                <w:rFonts w:ascii="Times New Roman" w:hAnsi="Times New Roman" w:cs="Times New Roman"/>
                <w:sz w:val="28"/>
                <w:szCs w:val="28"/>
              </w:rPr>
              <w:t xml:space="preserve"> </w:t>
            </w:r>
            <w:r w:rsidR="005A2923">
              <w:rPr>
                <w:rFonts w:ascii="Times New Roman" w:hAnsi="Times New Roman" w:cs="Times New Roman"/>
                <w:sz w:val="28"/>
                <w:szCs w:val="28"/>
              </w:rPr>
              <w:t>июня</w:t>
            </w:r>
            <w:r w:rsidRPr="006D2318">
              <w:rPr>
                <w:rFonts w:ascii="Times New Roman" w:hAnsi="Times New Roman" w:cs="Times New Roman"/>
                <w:sz w:val="28"/>
                <w:szCs w:val="28"/>
              </w:rPr>
              <w:t xml:space="preserve"> 20</w:t>
            </w:r>
            <w:r w:rsidR="005A2923">
              <w:rPr>
                <w:rFonts w:ascii="Times New Roman" w:hAnsi="Times New Roman" w:cs="Times New Roman"/>
                <w:sz w:val="28"/>
                <w:szCs w:val="28"/>
              </w:rPr>
              <w:t>24</w:t>
            </w:r>
            <w:r w:rsidRPr="006D2318">
              <w:rPr>
                <w:rFonts w:ascii="Times New Roman" w:hAnsi="Times New Roman" w:cs="Times New Roman"/>
                <w:sz w:val="28"/>
                <w:szCs w:val="28"/>
              </w:rPr>
              <w:t xml:space="preserve"> г.</w:t>
            </w:r>
          </w:p>
        </w:tc>
      </w:tr>
      <w:tr w:rsidR="000A16CD" w:rsidRPr="006D2318" w14:paraId="226F547B" w14:textId="77777777" w:rsidTr="00312C0D">
        <w:tc>
          <w:tcPr>
            <w:tcW w:w="710" w:type="dxa"/>
          </w:tcPr>
          <w:p w14:paraId="50FB321A" w14:textId="77777777" w:rsidR="000A16CD" w:rsidRPr="006D2318" w:rsidRDefault="000A16CD" w:rsidP="00325045">
            <w:pPr>
              <w:pStyle w:val="ConsPlusNormal"/>
              <w:spacing w:line="276" w:lineRule="auto"/>
              <w:ind w:firstLine="64"/>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3</w:t>
            </w:r>
          </w:p>
        </w:tc>
        <w:tc>
          <w:tcPr>
            <w:tcW w:w="2693" w:type="dxa"/>
          </w:tcPr>
          <w:p w14:paraId="4FBDF01A"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Начальная (минимальная) цена договора (лота)</w:t>
            </w:r>
          </w:p>
        </w:tc>
        <w:tc>
          <w:tcPr>
            <w:tcW w:w="7229" w:type="dxa"/>
          </w:tcPr>
          <w:p w14:paraId="54AA403D" w14:textId="43915A71" w:rsidR="000A16CD" w:rsidRPr="006D2318" w:rsidRDefault="000A16CD" w:rsidP="009B64FE">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Начальная (минимальная) цена договора (лота) устанавливается в размере</w:t>
            </w:r>
            <w:r w:rsidR="009B64FE">
              <w:rPr>
                <w:rFonts w:ascii="Times New Roman" w:hAnsi="Times New Roman" w:cs="Times New Roman"/>
                <w:sz w:val="28"/>
                <w:szCs w:val="28"/>
              </w:rPr>
              <w:t xml:space="preserve"> </w:t>
            </w:r>
            <w:r w:rsidR="007B62C8">
              <w:rPr>
                <w:rFonts w:ascii="Times New Roman" w:hAnsi="Times New Roman" w:cs="Times New Roman"/>
                <w:sz w:val="28"/>
                <w:szCs w:val="28"/>
              </w:rPr>
              <w:t>88</w:t>
            </w:r>
            <w:r w:rsidR="0003685B">
              <w:rPr>
                <w:rFonts w:ascii="Times New Roman" w:hAnsi="Times New Roman" w:cs="Times New Roman"/>
                <w:sz w:val="28"/>
                <w:szCs w:val="28"/>
              </w:rPr>
              <w:t xml:space="preserve"> </w:t>
            </w:r>
            <w:r w:rsidR="007B62C8">
              <w:rPr>
                <w:rFonts w:ascii="Times New Roman" w:hAnsi="Times New Roman" w:cs="Times New Roman"/>
                <w:sz w:val="28"/>
                <w:szCs w:val="28"/>
              </w:rPr>
              <w:t>515 (</w:t>
            </w:r>
            <w:r w:rsidR="009C2783">
              <w:rPr>
                <w:rFonts w:ascii="Times New Roman" w:hAnsi="Times New Roman" w:cs="Times New Roman"/>
                <w:sz w:val="28"/>
                <w:szCs w:val="28"/>
              </w:rPr>
              <w:t>В</w:t>
            </w:r>
            <w:r w:rsidR="007B62C8">
              <w:rPr>
                <w:rFonts w:ascii="Times New Roman" w:hAnsi="Times New Roman" w:cs="Times New Roman"/>
                <w:sz w:val="28"/>
                <w:szCs w:val="28"/>
              </w:rPr>
              <w:t xml:space="preserve">осемьдесят восемь </w:t>
            </w:r>
            <w:r w:rsidR="00711A5F">
              <w:rPr>
                <w:rFonts w:ascii="Times New Roman" w:hAnsi="Times New Roman" w:cs="Times New Roman"/>
                <w:sz w:val="28"/>
                <w:szCs w:val="28"/>
              </w:rPr>
              <w:t>тысяч пятьсот пятнадцать</w:t>
            </w:r>
            <w:r w:rsidR="002F08EF">
              <w:rPr>
                <w:rFonts w:ascii="Times New Roman" w:hAnsi="Times New Roman" w:cs="Times New Roman"/>
                <w:sz w:val="28"/>
                <w:szCs w:val="28"/>
              </w:rPr>
              <w:t>) рублей 90 копеек</w:t>
            </w:r>
          </w:p>
        </w:tc>
      </w:tr>
      <w:tr w:rsidR="000A16CD" w:rsidRPr="006D2318" w14:paraId="03944F67" w14:textId="77777777" w:rsidTr="00312C0D">
        <w:tc>
          <w:tcPr>
            <w:tcW w:w="710" w:type="dxa"/>
          </w:tcPr>
          <w:p w14:paraId="2408B0E0" w14:textId="77777777" w:rsidR="000A16CD" w:rsidRPr="006D2318" w:rsidRDefault="000A16CD" w:rsidP="00325045">
            <w:pPr>
              <w:pStyle w:val="ConsPlusNormal"/>
              <w:spacing w:line="276" w:lineRule="auto"/>
              <w:ind w:firstLine="64"/>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4</w:t>
            </w:r>
          </w:p>
        </w:tc>
        <w:tc>
          <w:tcPr>
            <w:tcW w:w="2693" w:type="dxa"/>
          </w:tcPr>
          <w:p w14:paraId="7C765212" w14:textId="77777777" w:rsidR="000A16CD" w:rsidRPr="006D2318" w:rsidRDefault="000A16CD" w:rsidP="0032504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«Шаг аукциона»</w:t>
            </w:r>
          </w:p>
        </w:tc>
        <w:tc>
          <w:tcPr>
            <w:tcW w:w="7229" w:type="dxa"/>
          </w:tcPr>
          <w:p w14:paraId="62376E6E" w14:textId="65B4F24E" w:rsidR="000A16CD" w:rsidRPr="009D3BDA" w:rsidRDefault="000A16CD" w:rsidP="00794F97">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 xml:space="preserve">«Шаг аукциона» составляет </w:t>
            </w:r>
            <w:r w:rsidR="00563C52">
              <w:rPr>
                <w:rFonts w:ascii="Times New Roman" w:hAnsi="Times New Roman" w:cs="Times New Roman"/>
                <w:sz w:val="28"/>
                <w:szCs w:val="28"/>
              </w:rPr>
              <w:t>4</w:t>
            </w:r>
            <w:r w:rsidR="0003685B">
              <w:rPr>
                <w:rFonts w:ascii="Times New Roman" w:hAnsi="Times New Roman" w:cs="Times New Roman"/>
                <w:sz w:val="28"/>
                <w:szCs w:val="28"/>
              </w:rPr>
              <w:t xml:space="preserve"> </w:t>
            </w:r>
            <w:r w:rsidR="00563C52">
              <w:rPr>
                <w:rFonts w:ascii="Times New Roman" w:hAnsi="Times New Roman" w:cs="Times New Roman"/>
                <w:sz w:val="28"/>
                <w:szCs w:val="28"/>
              </w:rPr>
              <w:t>425 (</w:t>
            </w:r>
            <w:r w:rsidR="009C2783">
              <w:rPr>
                <w:rFonts w:ascii="Times New Roman" w:hAnsi="Times New Roman" w:cs="Times New Roman"/>
                <w:sz w:val="28"/>
                <w:szCs w:val="28"/>
              </w:rPr>
              <w:t>Ч</w:t>
            </w:r>
            <w:r w:rsidR="00563C52">
              <w:rPr>
                <w:rFonts w:ascii="Times New Roman" w:hAnsi="Times New Roman" w:cs="Times New Roman"/>
                <w:sz w:val="28"/>
                <w:szCs w:val="28"/>
              </w:rPr>
              <w:t xml:space="preserve">етыре тысячи </w:t>
            </w:r>
            <w:r w:rsidR="009A3371">
              <w:rPr>
                <w:rFonts w:ascii="Times New Roman" w:hAnsi="Times New Roman" w:cs="Times New Roman"/>
                <w:sz w:val="28"/>
                <w:szCs w:val="28"/>
              </w:rPr>
              <w:t>четыреста двадцать пять)</w:t>
            </w:r>
            <w:r w:rsidRPr="009D3BDA">
              <w:rPr>
                <w:rFonts w:ascii="Times New Roman" w:hAnsi="Times New Roman" w:cs="Times New Roman"/>
                <w:sz w:val="28"/>
                <w:szCs w:val="28"/>
              </w:rPr>
              <w:t xml:space="preserve"> рублей </w:t>
            </w:r>
            <w:r w:rsidR="009A3371">
              <w:rPr>
                <w:rFonts w:ascii="Times New Roman" w:hAnsi="Times New Roman" w:cs="Times New Roman"/>
                <w:sz w:val="28"/>
                <w:szCs w:val="28"/>
              </w:rPr>
              <w:t>79 копеек</w:t>
            </w:r>
          </w:p>
        </w:tc>
      </w:tr>
      <w:tr w:rsidR="000A16CD" w:rsidRPr="006D2318" w14:paraId="253F5428" w14:textId="77777777" w:rsidTr="00312C0D">
        <w:tc>
          <w:tcPr>
            <w:tcW w:w="710" w:type="dxa"/>
          </w:tcPr>
          <w:p w14:paraId="6BB6C2EF" w14:textId="77777777" w:rsidR="000A16CD" w:rsidRPr="006D2318" w:rsidRDefault="000A16CD" w:rsidP="00325045">
            <w:pPr>
              <w:pStyle w:val="ConsPlusNormal"/>
              <w:spacing w:line="276" w:lineRule="auto"/>
              <w:ind w:firstLine="64"/>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5</w:t>
            </w:r>
          </w:p>
        </w:tc>
        <w:tc>
          <w:tcPr>
            <w:tcW w:w="2693" w:type="dxa"/>
          </w:tcPr>
          <w:p w14:paraId="5D614495"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Требования о задатке, размер задатка и порядок его внесения, срок и порядок возврата задатка</w:t>
            </w:r>
          </w:p>
        </w:tc>
        <w:tc>
          <w:tcPr>
            <w:tcW w:w="7229" w:type="dxa"/>
          </w:tcPr>
          <w:p w14:paraId="7790E869" w14:textId="77777777" w:rsidR="000A16CD" w:rsidRPr="009D3BDA" w:rsidRDefault="000A16CD" w:rsidP="00325045">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Для участия в аукционе устанавливается требование о внесении задатка.</w:t>
            </w:r>
          </w:p>
          <w:p w14:paraId="0D30EDA6" w14:textId="6A394359" w:rsidR="000A16CD" w:rsidRPr="009D3BDA" w:rsidRDefault="000A16CD" w:rsidP="00325045">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Срок внесения задатка</w:t>
            </w:r>
            <w:r w:rsidRPr="009D3BDA">
              <w:rPr>
                <w:rStyle w:val="a6"/>
                <w:rFonts w:ascii="Times New Roman" w:hAnsi="Times New Roman" w:cs="Times New Roman"/>
                <w:sz w:val="28"/>
                <w:szCs w:val="28"/>
              </w:rPr>
              <w:footnoteReference w:id="1"/>
            </w:r>
            <w:r w:rsidRPr="009D3BDA">
              <w:rPr>
                <w:rFonts w:ascii="Times New Roman" w:hAnsi="Times New Roman" w:cs="Times New Roman"/>
                <w:sz w:val="28"/>
                <w:szCs w:val="28"/>
              </w:rPr>
              <w:t xml:space="preserve">: с </w:t>
            </w:r>
            <w:r w:rsidR="00920E14">
              <w:rPr>
                <w:rFonts w:ascii="Times New Roman" w:hAnsi="Times New Roman" w:cs="Times New Roman"/>
                <w:sz w:val="28"/>
                <w:szCs w:val="28"/>
              </w:rPr>
              <w:t>20.05.</w:t>
            </w:r>
            <w:r w:rsidR="00B2339F">
              <w:rPr>
                <w:rFonts w:ascii="Times New Roman" w:hAnsi="Times New Roman" w:cs="Times New Roman"/>
                <w:sz w:val="28"/>
                <w:szCs w:val="28"/>
              </w:rPr>
              <w:t>2024</w:t>
            </w:r>
            <w:r w:rsidRPr="009D3BDA">
              <w:rPr>
                <w:rFonts w:ascii="Times New Roman" w:hAnsi="Times New Roman" w:cs="Times New Roman"/>
                <w:sz w:val="28"/>
                <w:szCs w:val="28"/>
              </w:rPr>
              <w:t xml:space="preserve"> по </w:t>
            </w:r>
            <w:r w:rsidR="00861F41">
              <w:rPr>
                <w:rFonts w:ascii="Times New Roman" w:hAnsi="Times New Roman" w:cs="Times New Roman"/>
                <w:sz w:val="28"/>
                <w:szCs w:val="28"/>
              </w:rPr>
              <w:t>18.06.2024</w:t>
            </w:r>
            <w:r w:rsidRPr="009D3BDA">
              <w:rPr>
                <w:rFonts w:ascii="Times New Roman" w:hAnsi="Times New Roman" w:cs="Times New Roman"/>
                <w:sz w:val="28"/>
                <w:szCs w:val="28"/>
              </w:rPr>
              <w:t xml:space="preserve"> </w:t>
            </w:r>
          </w:p>
          <w:p w14:paraId="2919A331" w14:textId="4B546ADC" w:rsidR="000A16CD" w:rsidRPr="009D3BDA" w:rsidRDefault="000A16CD" w:rsidP="00325045">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 xml:space="preserve">Размер задатка составляет </w:t>
            </w:r>
            <w:r w:rsidR="00FE2BD7">
              <w:rPr>
                <w:rFonts w:ascii="Times New Roman" w:hAnsi="Times New Roman" w:cs="Times New Roman"/>
                <w:sz w:val="28"/>
                <w:szCs w:val="28"/>
              </w:rPr>
              <w:t>8</w:t>
            </w:r>
            <w:r w:rsidR="0003685B">
              <w:rPr>
                <w:rFonts w:ascii="Times New Roman" w:hAnsi="Times New Roman" w:cs="Times New Roman"/>
                <w:sz w:val="28"/>
                <w:szCs w:val="28"/>
              </w:rPr>
              <w:t xml:space="preserve"> </w:t>
            </w:r>
            <w:r w:rsidR="00FE2BD7">
              <w:rPr>
                <w:rFonts w:ascii="Times New Roman" w:hAnsi="Times New Roman" w:cs="Times New Roman"/>
                <w:sz w:val="28"/>
                <w:szCs w:val="28"/>
              </w:rPr>
              <w:t>815 (восемь</w:t>
            </w:r>
            <w:r w:rsidR="0073302E">
              <w:rPr>
                <w:rFonts w:ascii="Times New Roman" w:hAnsi="Times New Roman" w:cs="Times New Roman"/>
                <w:sz w:val="28"/>
                <w:szCs w:val="28"/>
              </w:rPr>
              <w:t xml:space="preserve"> тысяч восемьсот пятнадцать</w:t>
            </w:r>
            <w:r w:rsidR="00491E38">
              <w:rPr>
                <w:rFonts w:ascii="Times New Roman" w:hAnsi="Times New Roman" w:cs="Times New Roman"/>
                <w:sz w:val="28"/>
                <w:szCs w:val="28"/>
              </w:rPr>
              <w:t>)</w:t>
            </w:r>
            <w:r w:rsidRPr="009D3BDA">
              <w:rPr>
                <w:rFonts w:ascii="Times New Roman" w:hAnsi="Times New Roman" w:cs="Times New Roman"/>
                <w:sz w:val="28"/>
                <w:szCs w:val="28"/>
              </w:rPr>
              <w:t xml:space="preserve"> рублей</w:t>
            </w:r>
            <w:r w:rsidR="00491E38">
              <w:rPr>
                <w:rFonts w:ascii="Times New Roman" w:hAnsi="Times New Roman" w:cs="Times New Roman"/>
                <w:sz w:val="28"/>
                <w:szCs w:val="28"/>
              </w:rPr>
              <w:t xml:space="preserve"> 59 копеек</w:t>
            </w:r>
          </w:p>
          <w:p w14:paraId="579656E1" w14:textId="77777777" w:rsidR="000A16CD" w:rsidRPr="009D3BDA" w:rsidRDefault="000A16CD" w:rsidP="00325045">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В целях исполнения требований о внесении задатка для участия в аукционе заявитель с учетом требований Извещения обеспечивает наличие денежных средств на счете оператора электронной площадки в размере, не менее суммы задатка.</w:t>
            </w:r>
          </w:p>
          <w:p w14:paraId="47EDB41B" w14:textId="723E3686" w:rsidR="000509E0" w:rsidRDefault="000A16CD" w:rsidP="00325045">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Перечисление денежных средств на счёт оператора электронной площадки производится в соответствии с регламентом оператора электронной площадки, по следующим реквизитам:</w:t>
            </w:r>
          </w:p>
          <w:p w14:paraId="28793E99" w14:textId="671BD386" w:rsidR="000509E0" w:rsidRDefault="000509E0"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Получатель – ООО «РТ</w:t>
            </w:r>
            <w:r w:rsidR="00832C43">
              <w:rPr>
                <w:rFonts w:ascii="Times New Roman" w:hAnsi="Times New Roman" w:cs="Times New Roman"/>
                <w:sz w:val="28"/>
                <w:szCs w:val="28"/>
              </w:rPr>
              <w:t>С</w:t>
            </w:r>
            <w:r>
              <w:rPr>
                <w:rFonts w:ascii="Times New Roman" w:hAnsi="Times New Roman" w:cs="Times New Roman"/>
                <w:sz w:val="28"/>
                <w:szCs w:val="28"/>
              </w:rPr>
              <w:t>-тендер»</w:t>
            </w:r>
          </w:p>
          <w:p w14:paraId="4CDC7E8E" w14:textId="2DB039B3" w:rsidR="003526A3" w:rsidRDefault="006F2389"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Расчетный счет </w:t>
            </w:r>
            <w:r w:rsidR="003526A3">
              <w:rPr>
                <w:rFonts w:ascii="Times New Roman" w:hAnsi="Times New Roman" w:cs="Times New Roman"/>
                <w:sz w:val="28"/>
                <w:szCs w:val="28"/>
              </w:rPr>
              <w:t>–</w:t>
            </w:r>
            <w:r>
              <w:rPr>
                <w:rFonts w:ascii="Times New Roman" w:hAnsi="Times New Roman" w:cs="Times New Roman"/>
                <w:sz w:val="28"/>
                <w:szCs w:val="28"/>
              </w:rPr>
              <w:t xml:space="preserve"> 407028</w:t>
            </w:r>
            <w:r w:rsidR="003526A3">
              <w:rPr>
                <w:rFonts w:ascii="Times New Roman" w:hAnsi="Times New Roman" w:cs="Times New Roman"/>
                <w:sz w:val="28"/>
                <w:szCs w:val="28"/>
              </w:rPr>
              <w:t>10512030016362</w:t>
            </w:r>
          </w:p>
          <w:p w14:paraId="4AE4A91E" w14:textId="3C2C66CB" w:rsidR="00832C43" w:rsidRDefault="003526A3"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Корр. Счет </w:t>
            </w:r>
            <w:r w:rsidR="00832C43">
              <w:rPr>
                <w:rFonts w:ascii="Times New Roman" w:hAnsi="Times New Roman" w:cs="Times New Roman"/>
                <w:sz w:val="28"/>
                <w:szCs w:val="28"/>
              </w:rPr>
              <w:t>–</w:t>
            </w:r>
            <w:r>
              <w:rPr>
                <w:rFonts w:ascii="Times New Roman" w:hAnsi="Times New Roman" w:cs="Times New Roman"/>
                <w:sz w:val="28"/>
                <w:szCs w:val="28"/>
              </w:rPr>
              <w:t xml:space="preserve"> 301</w:t>
            </w:r>
            <w:r w:rsidR="00832C43">
              <w:rPr>
                <w:rFonts w:ascii="Times New Roman" w:hAnsi="Times New Roman" w:cs="Times New Roman"/>
                <w:sz w:val="28"/>
                <w:szCs w:val="28"/>
              </w:rPr>
              <w:t>01810445250000360</w:t>
            </w:r>
          </w:p>
          <w:p w14:paraId="378559F5" w14:textId="4613A261" w:rsidR="00A42A1A" w:rsidRDefault="00E308A9"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БИК </w:t>
            </w:r>
            <w:r w:rsidR="00A42A1A">
              <w:rPr>
                <w:rFonts w:ascii="Times New Roman" w:hAnsi="Times New Roman" w:cs="Times New Roman"/>
                <w:sz w:val="28"/>
                <w:szCs w:val="28"/>
              </w:rPr>
              <w:t>–</w:t>
            </w:r>
            <w:r>
              <w:rPr>
                <w:rFonts w:ascii="Times New Roman" w:hAnsi="Times New Roman" w:cs="Times New Roman"/>
                <w:sz w:val="28"/>
                <w:szCs w:val="28"/>
              </w:rPr>
              <w:t xml:space="preserve"> 044525</w:t>
            </w:r>
            <w:r w:rsidR="00A42A1A">
              <w:rPr>
                <w:rFonts w:ascii="Times New Roman" w:hAnsi="Times New Roman" w:cs="Times New Roman"/>
                <w:sz w:val="28"/>
                <w:szCs w:val="28"/>
              </w:rPr>
              <w:t>360</w:t>
            </w:r>
          </w:p>
          <w:p w14:paraId="6D61CCB8" w14:textId="65F956DE" w:rsidR="00D4102D" w:rsidRDefault="00A42A1A"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ИНН </w:t>
            </w:r>
            <w:r w:rsidR="00D4102D">
              <w:rPr>
                <w:rFonts w:ascii="Times New Roman" w:hAnsi="Times New Roman" w:cs="Times New Roman"/>
                <w:sz w:val="28"/>
                <w:szCs w:val="28"/>
              </w:rPr>
              <w:t>–</w:t>
            </w:r>
            <w:r>
              <w:rPr>
                <w:rFonts w:ascii="Times New Roman" w:hAnsi="Times New Roman" w:cs="Times New Roman"/>
                <w:sz w:val="28"/>
                <w:szCs w:val="28"/>
              </w:rPr>
              <w:t xml:space="preserve"> 77103</w:t>
            </w:r>
            <w:r w:rsidR="00D4102D">
              <w:rPr>
                <w:rFonts w:ascii="Times New Roman" w:hAnsi="Times New Roman" w:cs="Times New Roman"/>
                <w:sz w:val="28"/>
                <w:szCs w:val="28"/>
              </w:rPr>
              <w:t>5716</w:t>
            </w:r>
            <w:r w:rsidR="00A87C99">
              <w:rPr>
                <w:rFonts w:ascii="Times New Roman" w:hAnsi="Times New Roman" w:cs="Times New Roman"/>
                <w:sz w:val="28"/>
                <w:szCs w:val="28"/>
              </w:rPr>
              <w:t>7</w:t>
            </w:r>
          </w:p>
          <w:p w14:paraId="5559C18D" w14:textId="5CBC3D9E" w:rsidR="000A16CD" w:rsidRDefault="00D4102D" w:rsidP="00325045">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КПП - 77</w:t>
            </w:r>
            <w:r w:rsidR="0061485A">
              <w:rPr>
                <w:rFonts w:ascii="Times New Roman" w:hAnsi="Times New Roman" w:cs="Times New Roman"/>
                <w:sz w:val="28"/>
                <w:szCs w:val="28"/>
              </w:rPr>
              <w:t>3001001</w:t>
            </w:r>
            <w:r w:rsidR="00712EA0">
              <w:rPr>
                <w:rFonts w:ascii="Times New Roman" w:hAnsi="Times New Roman" w:cs="Times New Roman"/>
                <w:sz w:val="28"/>
                <w:szCs w:val="28"/>
              </w:rPr>
              <w:t xml:space="preserve"> </w:t>
            </w:r>
          </w:p>
          <w:p w14:paraId="49D25623" w14:textId="765BF97A" w:rsidR="000A16CD" w:rsidRPr="009D3BDA" w:rsidRDefault="000A16CD" w:rsidP="008E67AA">
            <w:pPr>
              <w:pStyle w:val="ConsPlusNormal"/>
              <w:spacing w:line="276" w:lineRule="auto"/>
              <w:jc w:val="both"/>
              <w:rPr>
                <w:rFonts w:ascii="Times New Roman" w:hAnsi="Times New Roman" w:cs="Times New Roman"/>
                <w:sz w:val="28"/>
                <w:szCs w:val="28"/>
              </w:rPr>
            </w:pPr>
            <w:r w:rsidRPr="009D3BDA">
              <w:rPr>
                <w:rFonts w:ascii="Times New Roman" w:hAnsi="Times New Roman" w:cs="Times New Roman"/>
                <w:sz w:val="28"/>
                <w:szCs w:val="28"/>
              </w:rPr>
              <w:t>Назначение платежа:</w:t>
            </w:r>
            <w:r w:rsidR="0061485A">
              <w:rPr>
                <w:rFonts w:ascii="Times New Roman" w:hAnsi="Times New Roman" w:cs="Times New Roman"/>
                <w:sz w:val="28"/>
                <w:szCs w:val="28"/>
              </w:rPr>
              <w:t xml:space="preserve"> </w:t>
            </w:r>
            <w:r w:rsidR="0047326B">
              <w:rPr>
                <w:rFonts w:ascii="Times New Roman" w:hAnsi="Times New Roman" w:cs="Times New Roman"/>
                <w:sz w:val="28"/>
                <w:szCs w:val="28"/>
              </w:rPr>
              <w:t xml:space="preserve">«Задаток на участие в </w:t>
            </w:r>
            <w:r w:rsidR="007524BE" w:rsidRPr="00F0383B">
              <w:rPr>
                <w:rFonts w:ascii="Times New Roman" w:hAnsi="Times New Roman" w:cs="Times New Roman"/>
                <w:sz w:val="28"/>
                <w:szCs w:val="28"/>
              </w:rPr>
              <w:t xml:space="preserve">электронном аукционе </w:t>
            </w:r>
            <w:r w:rsidR="0047326B">
              <w:rPr>
                <w:rFonts w:ascii="Times New Roman" w:hAnsi="Times New Roman" w:cs="Times New Roman"/>
                <w:sz w:val="28"/>
                <w:szCs w:val="28"/>
              </w:rPr>
              <w:t>на право размещения нестационарного торгового объекта».</w:t>
            </w:r>
          </w:p>
        </w:tc>
      </w:tr>
      <w:tr w:rsidR="000A16CD" w:rsidRPr="006D2318" w14:paraId="16E27B85" w14:textId="77777777" w:rsidTr="00312C0D">
        <w:tc>
          <w:tcPr>
            <w:tcW w:w="710" w:type="dxa"/>
          </w:tcPr>
          <w:p w14:paraId="098C5B66" w14:textId="77777777" w:rsidR="000A16CD" w:rsidRPr="00F0383B" w:rsidRDefault="000A16CD" w:rsidP="00325045">
            <w:pPr>
              <w:pStyle w:val="ConsPlusNormal"/>
              <w:spacing w:line="276" w:lineRule="auto"/>
              <w:ind w:firstLine="64"/>
              <w:jc w:val="center"/>
              <w:rPr>
                <w:rFonts w:ascii="Times New Roman" w:hAnsi="Times New Roman" w:cs="Times New Roman"/>
                <w:sz w:val="28"/>
                <w:szCs w:val="28"/>
              </w:rPr>
            </w:pPr>
            <w:r w:rsidRPr="00F0383B">
              <w:rPr>
                <w:rFonts w:ascii="Times New Roman" w:hAnsi="Times New Roman" w:cs="Times New Roman"/>
                <w:sz w:val="28"/>
                <w:szCs w:val="28"/>
              </w:rPr>
              <w:lastRenderedPageBreak/>
              <w:t>16</w:t>
            </w:r>
          </w:p>
        </w:tc>
        <w:tc>
          <w:tcPr>
            <w:tcW w:w="2693" w:type="dxa"/>
          </w:tcPr>
          <w:p w14:paraId="689B1BDD" w14:textId="77777777" w:rsidR="000A16CD" w:rsidRPr="00F0383B" w:rsidRDefault="000A16CD" w:rsidP="00325045">
            <w:pPr>
              <w:pStyle w:val="ConsPlusNormal"/>
              <w:spacing w:line="276" w:lineRule="auto"/>
              <w:rPr>
                <w:rFonts w:ascii="Times New Roman" w:hAnsi="Times New Roman" w:cs="Times New Roman"/>
                <w:sz w:val="28"/>
                <w:szCs w:val="28"/>
              </w:rPr>
            </w:pPr>
            <w:r w:rsidRPr="00F0383B">
              <w:rPr>
                <w:rFonts w:ascii="Times New Roman" w:hAnsi="Times New Roman" w:cs="Times New Roman"/>
                <w:sz w:val="28"/>
                <w:szCs w:val="28"/>
              </w:rPr>
              <w:t>Порядок подачи заявки</w:t>
            </w:r>
          </w:p>
        </w:tc>
        <w:tc>
          <w:tcPr>
            <w:tcW w:w="7229" w:type="dxa"/>
          </w:tcPr>
          <w:p w14:paraId="2188D5E3" w14:textId="43D0AF45"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Лица, прошедшие регистрацию на электронной площадке, вправе подать заявку в электронной форме на участие в электронном аукционе в срок, указанный в пункте 18 Извещения.</w:t>
            </w:r>
          </w:p>
          <w:p w14:paraId="19822ED3" w14:textId="57BEB0DC"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По истечению срока подачи заявок, установленного пунктом 18 Извещения, заявки на участие в аукционе не принимаются.</w:t>
            </w:r>
          </w:p>
          <w:p w14:paraId="324B0176" w14:textId="77777777" w:rsidR="000A16CD" w:rsidRPr="00F0383B"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 xml:space="preserve">Заявка на участие в электронном аукционе направляется участником электронного аукциона оператору электронной площадки в форме электронного документа с помощью программно-аппаратных средств оператора электронной площадки. </w:t>
            </w:r>
          </w:p>
          <w:p w14:paraId="0283D72D" w14:textId="4746903E" w:rsidR="000A16CD" w:rsidRPr="006D2318" w:rsidRDefault="000A16CD" w:rsidP="00325045">
            <w:pPr>
              <w:pStyle w:val="ConsPlusNormal"/>
              <w:spacing w:line="276" w:lineRule="auto"/>
              <w:jc w:val="both"/>
              <w:rPr>
                <w:rFonts w:ascii="Times New Roman" w:hAnsi="Times New Roman" w:cs="Times New Roman"/>
                <w:sz w:val="28"/>
                <w:szCs w:val="28"/>
              </w:rPr>
            </w:pPr>
            <w:r w:rsidRPr="00F0383B">
              <w:rPr>
                <w:rFonts w:ascii="Times New Roman" w:hAnsi="Times New Roman" w:cs="Times New Roman"/>
                <w:sz w:val="28"/>
                <w:szCs w:val="28"/>
              </w:rPr>
              <w:t>В течение срока, определенного регламентом электронной площадки, после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заявителю, подавшему заявку на участие в электронном аукционе, ее получение с указанием присвоенного ей порядкового номера. Заявитель вправе подать только одну заявку на участие в электронном аукционе.</w:t>
            </w:r>
          </w:p>
        </w:tc>
      </w:tr>
      <w:tr w:rsidR="000A16CD" w:rsidRPr="006D2318" w14:paraId="572B1734" w14:textId="77777777" w:rsidTr="00312C0D">
        <w:tc>
          <w:tcPr>
            <w:tcW w:w="710" w:type="dxa"/>
          </w:tcPr>
          <w:p w14:paraId="09A94A34"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7</w:t>
            </w:r>
          </w:p>
        </w:tc>
        <w:tc>
          <w:tcPr>
            <w:tcW w:w="2693" w:type="dxa"/>
          </w:tcPr>
          <w:p w14:paraId="3E906FCD"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Порядок отзыва заявки</w:t>
            </w:r>
          </w:p>
        </w:tc>
        <w:tc>
          <w:tcPr>
            <w:tcW w:w="7229" w:type="dxa"/>
          </w:tcPr>
          <w:p w14:paraId="461DED2E"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Заявитель, подавший заявку, вправе отозвать заявку не позднее даты окончания срока подачи заявок, направив об этом уведомление оператору электронной площадки.</w:t>
            </w:r>
          </w:p>
          <w:p w14:paraId="0520D229"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заявителя в отношении денежных средств в размере задатка</w:t>
            </w:r>
          </w:p>
        </w:tc>
      </w:tr>
      <w:tr w:rsidR="000A16CD" w:rsidRPr="006D2318" w14:paraId="09C1FADD" w14:textId="77777777" w:rsidTr="00312C0D">
        <w:trPr>
          <w:trHeight w:val="1339"/>
        </w:trPr>
        <w:tc>
          <w:tcPr>
            <w:tcW w:w="710" w:type="dxa"/>
          </w:tcPr>
          <w:p w14:paraId="2B261B74" w14:textId="77777777" w:rsidR="000A16CD" w:rsidRPr="006D2318" w:rsidRDefault="000A16CD" w:rsidP="00325045">
            <w:pPr>
              <w:pStyle w:val="ConsPlusNormal"/>
              <w:spacing w:line="276" w:lineRule="auto"/>
              <w:ind w:left="83"/>
              <w:jc w:val="center"/>
              <w:rPr>
                <w:rFonts w:ascii="Times New Roman" w:hAnsi="Times New Roman" w:cs="Times New Roman"/>
                <w:sz w:val="28"/>
                <w:szCs w:val="28"/>
              </w:rPr>
            </w:pPr>
            <w:r w:rsidRPr="006D2318">
              <w:rPr>
                <w:rFonts w:ascii="Times New Roman" w:hAnsi="Times New Roman" w:cs="Times New Roman"/>
                <w:sz w:val="28"/>
                <w:szCs w:val="28"/>
              </w:rPr>
              <w:lastRenderedPageBreak/>
              <w:t>1</w:t>
            </w:r>
            <w:r>
              <w:rPr>
                <w:rFonts w:ascii="Times New Roman" w:hAnsi="Times New Roman" w:cs="Times New Roman"/>
                <w:sz w:val="28"/>
                <w:szCs w:val="28"/>
              </w:rPr>
              <w:t>8</w:t>
            </w:r>
          </w:p>
        </w:tc>
        <w:tc>
          <w:tcPr>
            <w:tcW w:w="2693" w:type="dxa"/>
          </w:tcPr>
          <w:p w14:paraId="6FF80AC1"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Дата, время начала и окончания срока подачи заявок</w:t>
            </w:r>
          </w:p>
        </w:tc>
        <w:tc>
          <w:tcPr>
            <w:tcW w:w="7229" w:type="dxa"/>
          </w:tcPr>
          <w:p w14:paraId="354690EF" w14:textId="77777777" w:rsidR="0036400D" w:rsidRDefault="000A16CD" w:rsidP="0036400D">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С </w:t>
            </w:r>
            <w:r w:rsidR="00970F9F">
              <w:rPr>
                <w:rFonts w:ascii="Times New Roman" w:hAnsi="Times New Roman" w:cs="Times New Roman"/>
                <w:sz w:val="28"/>
                <w:szCs w:val="28"/>
              </w:rPr>
              <w:t>09</w:t>
            </w:r>
            <w:r w:rsidRPr="006D2318">
              <w:rPr>
                <w:rFonts w:ascii="Times New Roman" w:hAnsi="Times New Roman" w:cs="Times New Roman"/>
                <w:sz w:val="28"/>
                <w:szCs w:val="28"/>
              </w:rPr>
              <w:t xml:space="preserve"> час. </w:t>
            </w:r>
            <w:r w:rsidR="00970F9F">
              <w:rPr>
                <w:rFonts w:ascii="Times New Roman" w:hAnsi="Times New Roman" w:cs="Times New Roman"/>
                <w:sz w:val="28"/>
                <w:szCs w:val="28"/>
              </w:rPr>
              <w:t xml:space="preserve">00 </w:t>
            </w:r>
            <w:r w:rsidRPr="006D2318">
              <w:rPr>
                <w:rFonts w:ascii="Times New Roman" w:hAnsi="Times New Roman" w:cs="Times New Roman"/>
                <w:sz w:val="28"/>
                <w:szCs w:val="28"/>
              </w:rPr>
              <w:t>мин. по московскому времени</w:t>
            </w:r>
            <w:r w:rsidR="0036400D">
              <w:rPr>
                <w:rFonts w:ascii="Times New Roman" w:hAnsi="Times New Roman" w:cs="Times New Roman"/>
                <w:sz w:val="28"/>
                <w:szCs w:val="28"/>
              </w:rPr>
              <w:t xml:space="preserve"> </w:t>
            </w:r>
          </w:p>
          <w:p w14:paraId="2D223D5A" w14:textId="35B9D5A9" w:rsidR="000A16CD" w:rsidRPr="006D2318" w:rsidRDefault="000A16CD" w:rsidP="0036400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970F9F">
              <w:rPr>
                <w:rFonts w:ascii="Times New Roman" w:hAnsi="Times New Roman" w:cs="Times New Roman"/>
                <w:sz w:val="28"/>
                <w:szCs w:val="28"/>
              </w:rPr>
              <w:t>20</w:t>
            </w:r>
            <w:r w:rsidR="00FB6B61">
              <w:rPr>
                <w:rFonts w:ascii="Times New Roman" w:hAnsi="Times New Roman" w:cs="Times New Roman"/>
                <w:sz w:val="28"/>
                <w:szCs w:val="28"/>
              </w:rPr>
              <w:t xml:space="preserve">» </w:t>
            </w:r>
            <w:r w:rsidR="00970F9F">
              <w:rPr>
                <w:rFonts w:ascii="Times New Roman" w:hAnsi="Times New Roman" w:cs="Times New Roman"/>
                <w:sz w:val="28"/>
                <w:szCs w:val="28"/>
              </w:rPr>
              <w:t>мая</w:t>
            </w:r>
            <w:r w:rsidRPr="006D2318">
              <w:rPr>
                <w:rFonts w:ascii="Times New Roman" w:hAnsi="Times New Roman" w:cs="Times New Roman"/>
                <w:sz w:val="28"/>
                <w:szCs w:val="28"/>
              </w:rPr>
              <w:t xml:space="preserve"> 20</w:t>
            </w:r>
            <w:r w:rsidR="00970F9F">
              <w:rPr>
                <w:rFonts w:ascii="Times New Roman" w:hAnsi="Times New Roman" w:cs="Times New Roman"/>
                <w:sz w:val="28"/>
                <w:szCs w:val="28"/>
              </w:rPr>
              <w:t>24</w:t>
            </w:r>
            <w:r w:rsidRPr="006D2318">
              <w:rPr>
                <w:rFonts w:ascii="Times New Roman" w:hAnsi="Times New Roman" w:cs="Times New Roman"/>
                <w:sz w:val="28"/>
                <w:szCs w:val="28"/>
              </w:rPr>
              <w:t xml:space="preserve"> г.</w:t>
            </w:r>
          </w:p>
          <w:p w14:paraId="0DE76A0D" w14:textId="0DAA3BCE" w:rsidR="0036400D" w:rsidRDefault="000A16CD" w:rsidP="0036400D">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до </w:t>
            </w:r>
            <w:r w:rsidR="000B1AD7">
              <w:rPr>
                <w:rFonts w:ascii="Times New Roman" w:hAnsi="Times New Roman" w:cs="Times New Roman"/>
                <w:sz w:val="28"/>
                <w:szCs w:val="28"/>
              </w:rPr>
              <w:t>1</w:t>
            </w:r>
            <w:r w:rsidR="00B21344">
              <w:rPr>
                <w:rFonts w:ascii="Times New Roman" w:hAnsi="Times New Roman" w:cs="Times New Roman"/>
                <w:sz w:val="28"/>
                <w:szCs w:val="28"/>
              </w:rPr>
              <w:t>8</w:t>
            </w:r>
            <w:r w:rsidR="000B1AD7">
              <w:rPr>
                <w:rFonts w:ascii="Times New Roman" w:hAnsi="Times New Roman" w:cs="Times New Roman"/>
                <w:sz w:val="28"/>
                <w:szCs w:val="28"/>
              </w:rPr>
              <w:t xml:space="preserve"> </w:t>
            </w:r>
            <w:r w:rsidRPr="006D2318">
              <w:rPr>
                <w:rFonts w:ascii="Times New Roman" w:hAnsi="Times New Roman" w:cs="Times New Roman"/>
                <w:sz w:val="28"/>
                <w:szCs w:val="28"/>
              </w:rPr>
              <w:t xml:space="preserve">час. </w:t>
            </w:r>
            <w:r w:rsidR="000B1AD7">
              <w:rPr>
                <w:rFonts w:ascii="Times New Roman" w:hAnsi="Times New Roman" w:cs="Times New Roman"/>
                <w:sz w:val="28"/>
                <w:szCs w:val="28"/>
              </w:rPr>
              <w:t>00</w:t>
            </w:r>
            <w:r w:rsidRPr="006D2318">
              <w:rPr>
                <w:rFonts w:ascii="Times New Roman" w:hAnsi="Times New Roman" w:cs="Times New Roman"/>
                <w:sz w:val="28"/>
                <w:szCs w:val="28"/>
              </w:rPr>
              <w:t xml:space="preserve"> мин. по московскому времени</w:t>
            </w:r>
            <w:r w:rsidR="0036400D">
              <w:rPr>
                <w:rFonts w:ascii="Times New Roman" w:hAnsi="Times New Roman" w:cs="Times New Roman"/>
                <w:sz w:val="28"/>
                <w:szCs w:val="28"/>
              </w:rPr>
              <w:t xml:space="preserve"> </w:t>
            </w:r>
          </w:p>
          <w:p w14:paraId="15842667" w14:textId="6F32E0CF" w:rsidR="000A16CD" w:rsidRPr="006D2318" w:rsidRDefault="000A16CD" w:rsidP="0036400D">
            <w:pPr>
              <w:pStyle w:val="ConsPlusNormal"/>
              <w:spacing w:line="276" w:lineRule="auto"/>
              <w:jc w:val="both"/>
              <w:rPr>
                <w:rFonts w:ascii="Times New Roman" w:hAnsi="Times New Roman" w:cs="Times New Roman"/>
                <w:sz w:val="28"/>
                <w:szCs w:val="28"/>
              </w:rPr>
            </w:pPr>
            <w:r>
              <w:rPr>
                <w:rFonts w:ascii="Times New Roman" w:hAnsi="Times New Roman" w:cs="Times New Roman"/>
                <w:sz w:val="28"/>
                <w:szCs w:val="28"/>
              </w:rPr>
              <w:t>«</w:t>
            </w:r>
            <w:r w:rsidR="000B1AD7">
              <w:rPr>
                <w:rFonts w:ascii="Times New Roman" w:hAnsi="Times New Roman" w:cs="Times New Roman"/>
                <w:sz w:val="28"/>
                <w:szCs w:val="28"/>
              </w:rPr>
              <w:t>18</w:t>
            </w:r>
            <w:r>
              <w:rPr>
                <w:rFonts w:ascii="Times New Roman" w:hAnsi="Times New Roman" w:cs="Times New Roman"/>
                <w:sz w:val="28"/>
                <w:szCs w:val="28"/>
              </w:rPr>
              <w:t>»</w:t>
            </w:r>
            <w:r w:rsidRPr="006D2318">
              <w:rPr>
                <w:rFonts w:ascii="Times New Roman" w:hAnsi="Times New Roman" w:cs="Times New Roman"/>
                <w:sz w:val="28"/>
                <w:szCs w:val="28"/>
              </w:rPr>
              <w:t xml:space="preserve"> </w:t>
            </w:r>
            <w:r w:rsidR="000B1AD7">
              <w:rPr>
                <w:rFonts w:ascii="Times New Roman" w:hAnsi="Times New Roman" w:cs="Times New Roman"/>
                <w:sz w:val="28"/>
                <w:szCs w:val="28"/>
              </w:rPr>
              <w:t>июня</w:t>
            </w:r>
            <w:r w:rsidRPr="006D2318">
              <w:rPr>
                <w:rFonts w:ascii="Times New Roman" w:hAnsi="Times New Roman" w:cs="Times New Roman"/>
                <w:sz w:val="28"/>
                <w:szCs w:val="28"/>
              </w:rPr>
              <w:t xml:space="preserve"> 20</w:t>
            </w:r>
            <w:r w:rsidR="000B1AD7">
              <w:rPr>
                <w:rFonts w:ascii="Times New Roman" w:hAnsi="Times New Roman" w:cs="Times New Roman"/>
                <w:sz w:val="28"/>
                <w:szCs w:val="28"/>
              </w:rPr>
              <w:t>24</w:t>
            </w:r>
            <w:r w:rsidRPr="006D2318">
              <w:rPr>
                <w:rFonts w:ascii="Times New Roman" w:hAnsi="Times New Roman" w:cs="Times New Roman"/>
                <w:sz w:val="28"/>
                <w:szCs w:val="28"/>
              </w:rPr>
              <w:t xml:space="preserve"> г.</w:t>
            </w:r>
          </w:p>
        </w:tc>
      </w:tr>
      <w:tr w:rsidR="000A16CD" w:rsidRPr="006D2318" w14:paraId="2C1620B4" w14:textId="77777777" w:rsidTr="00312C0D">
        <w:tc>
          <w:tcPr>
            <w:tcW w:w="710" w:type="dxa"/>
          </w:tcPr>
          <w:p w14:paraId="71C1A1A9"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1</w:t>
            </w:r>
            <w:r>
              <w:rPr>
                <w:rFonts w:ascii="Times New Roman" w:hAnsi="Times New Roman" w:cs="Times New Roman"/>
                <w:sz w:val="28"/>
                <w:szCs w:val="28"/>
              </w:rPr>
              <w:t>9</w:t>
            </w:r>
          </w:p>
        </w:tc>
        <w:tc>
          <w:tcPr>
            <w:tcW w:w="2693" w:type="dxa"/>
          </w:tcPr>
          <w:p w14:paraId="2C63C522" w14:textId="77777777" w:rsidR="000A16CD"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 xml:space="preserve">Дата </w:t>
            </w:r>
            <w:r>
              <w:rPr>
                <w:rFonts w:ascii="Times New Roman" w:hAnsi="Times New Roman" w:cs="Times New Roman"/>
                <w:sz w:val="28"/>
                <w:szCs w:val="28"/>
              </w:rPr>
              <w:t>окончания</w:t>
            </w:r>
            <w:r w:rsidRPr="005D745B">
              <w:rPr>
                <w:rFonts w:ascii="Times New Roman" w:hAnsi="Times New Roman" w:cs="Times New Roman"/>
                <w:sz w:val="28"/>
                <w:szCs w:val="28"/>
              </w:rPr>
              <w:t xml:space="preserve"> рассмотрения заявок</w:t>
            </w:r>
          </w:p>
          <w:p w14:paraId="0A8E8332" w14:textId="77777777" w:rsidR="000A16CD" w:rsidRPr="006D2318" w:rsidRDefault="000A16CD" w:rsidP="00325045">
            <w:pPr>
              <w:pStyle w:val="ConsPlusNormal"/>
              <w:spacing w:line="276" w:lineRule="auto"/>
              <w:jc w:val="both"/>
              <w:rPr>
                <w:rFonts w:ascii="Times New Roman" w:hAnsi="Times New Roman" w:cs="Times New Roman"/>
                <w:sz w:val="28"/>
                <w:szCs w:val="28"/>
              </w:rPr>
            </w:pPr>
          </w:p>
        </w:tc>
        <w:tc>
          <w:tcPr>
            <w:tcW w:w="7229" w:type="dxa"/>
          </w:tcPr>
          <w:p w14:paraId="4CC80C64" w14:textId="068D1610" w:rsidR="00BB4C4E" w:rsidRPr="006D2318" w:rsidRDefault="00A843A3" w:rsidP="00C138F6">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«21» июня 2024 г. </w:t>
            </w:r>
          </w:p>
          <w:p w14:paraId="4ED7138E" w14:textId="77777777" w:rsidR="000A16CD" w:rsidRPr="006D2318" w:rsidRDefault="000A16CD" w:rsidP="00325045">
            <w:pPr>
              <w:pStyle w:val="ConsPlusNormal"/>
              <w:spacing w:line="276" w:lineRule="auto"/>
              <w:ind w:firstLine="709"/>
              <w:rPr>
                <w:rFonts w:ascii="Times New Roman" w:hAnsi="Times New Roman" w:cs="Times New Roman"/>
                <w:sz w:val="28"/>
                <w:szCs w:val="28"/>
              </w:rPr>
            </w:pPr>
          </w:p>
        </w:tc>
      </w:tr>
      <w:tr w:rsidR="000A16CD" w:rsidRPr="006D2318" w14:paraId="63B69CEF" w14:textId="77777777" w:rsidTr="00312C0D">
        <w:trPr>
          <w:trHeight w:val="741"/>
        </w:trPr>
        <w:tc>
          <w:tcPr>
            <w:tcW w:w="710" w:type="dxa"/>
          </w:tcPr>
          <w:p w14:paraId="67F1655E"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2693" w:type="dxa"/>
          </w:tcPr>
          <w:p w14:paraId="32CAA808"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Дата и время проведения электронного аукциона</w:t>
            </w:r>
          </w:p>
        </w:tc>
        <w:tc>
          <w:tcPr>
            <w:tcW w:w="7229" w:type="dxa"/>
            <w:vAlign w:val="center"/>
          </w:tcPr>
          <w:p w14:paraId="44AAAA93" w14:textId="77777777" w:rsidR="000A16CD" w:rsidRDefault="005931F0" w:rsidP="005931F0">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«24» июня 2024 г.</w:t>
            </w:r>
          </w:p>
          <w:p w14:paraId="039267E1" w14:textId="77777777" w:rsidR="00427B1B" w:rsidRDefault="00A87B1D" w:rsidP="005931F0">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Время начала проведения </w:t>
            </w:r>
            <w:r w:rsidR="00061AEA">
              <w:rPr>
                <w:rFonts w:ascii="Times New Roman" w:hAnsi="Times New Roman" w:cs="Times New Roman"/>
                <w:sz w:val="28"/>
                <w:szCs w:val="28"/>
              </w:rPr>
              <w:t>электронного аукциона</w:t>
            </w:r>
            <w:r w:rsidR="00427B1B">
              <w:rPr>
                <w:rFonts w:ascii="Times New Roman" w:hAnsi="Times New Roman" w:cs="Times New Roman"/>
                <w:sz w:val="28"/>
                <w:szCs w:val="28"/>
              </w:rPr>
              <w:t>:</w:t>
            </w:r>
            <w:r w:rsidR="00061AEA">
              <w:rPr>
                <w:rFonts w:ascii="Times New Roman" w:hAnsi="Times New Roman" w:cs="Times New Roman"/>
                <w:sz w:val="28"/>
                <w:szCs w:val="28"/>
              </w:rPr>
              <w:t xml:space="preserve"> </w:t>
            </w:r>
          </w:p>
          <w:p w14:paraId="606C624F" w14:textId="7FF8E67B" w:rsidR="005931F0" w:rsidRDefault="0023242F" w:rsidP="005931F0">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С </w:t>
            </w:r>
            <w:r w:rsidR="00427B1B" w:rsidRPr="0023242F">
              <w:rPr>
                <w:rFonts w:ascii="Times New Roman" w:hAnsi="Times New Roman" w:cs="Times New Roman"/>
                <w:sz w:val="28"/>
                <w:szCs w:val="28"/>
                <w:u w:val="single"/>
              </w:rPr>
              <w:t>10</w:t>
            </w:r>
            <w:r w:rsidR="00427B1B">
              <w:rPr>
                <w:rFonts w:ascii="Times New Roman" w:hAnsi="Times New Roman" w:cs="Times New Roman"/>
                <w:sz w:val="28"/>
                <w:szCs w:val="28"/>
              </w:rPr>
              <w:t xml:space="preserve"> час. </w:t>
            </w:r>
            <w:r w:rsidR="00427B1B" w:rsidRPr="0023242F">
              <w:rPr>
                <w:rFonts w:ascii="Times New Roman" w:hAnsi="Times New Roman" w:cs="Times New Roman"/>
                <w:sz w:val="28"/>
                <w:szCs w:val="28"/>
                <w:u w:val="single"/>
              </w:rPr>
              <w:t>00</w:t>
            </w:r>
            <w:r w:rsidR="00427B1B">
              <w:rPr>
                <w:rFonts w:ascii="Times New Roman" w:hAnsi="Times New Roman" w:cs="Times New Roman"/>
                <w:sz w:val="28"/>
                <w:szCs w:val="28"/>
              </w:rPr>
              <w:t xml:space="preserve"> мин. по московскому времени</w:t>
            </w:r>
            <w:r w:rsidR="00061AEA">
              <w:rPr>
                <w:rFonts w:ascii="Times New Roman" w:hAnsi="Times New Roman" w:cs="Times New Roman"/>
                <w:sz w:val="28"/>
                <w:szCs w:val="28"/>
              </w:rPr>
              <w:t xml:space="preserve"> </w:t>
            </w:r>
          </w:p>
          <w:p w14:paraId="64747B9A" w14:textId="1F58F9C7" w:rsidR="00061AEA" w:rsidRPr="006D2318" w:rsidRDefault="00061AEA" w:rsidP="005931F0">
            <w:pPr>
              <w:pStyle w:val="ConsPlusNormal"/>
              <w:spacing w:line="276" w:lineRule="auto"/>
              <w:rPr>
                <w:rFonts w:ascii="Times New Roman" w:hAnsi="Times New Roman" w:cs="Times New Roman"/>
                <w:sz w:val="28"/>
                <w:szCs w:val="28"/>
              </w:rPr>
            </w:pPr>
          </w:p>
        </w:tc>
      </w:tr>
      <w:tr w:rsidR="000A16CD" w:rsidRPr="006D2318" w14:paraId="6463BC67" w14:textId="77777777" w:rsidTr="00312C0D">
        <w:tc>
          <w:tcPr>
            <w:tcW w:w="710" w:type="dxa"/>
          </w:tcPr>
          <w:p w14:paraId="6FAF5C6E"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2</w:t>
            </w:r>
            <w:r>
              <w:rPr>
                <w:rFonts w:ascii="Times New Roman" w:hAnsi="Times New Roman" w:cs="Times New Roman"/>
                <w:sz w:val="28"/>
                <w:szCs w:val="28"/>
              </w:rPr>
              <w:t>1</w:t>
            </w:r>
          </w:p>
        </w:tc>
        <w:tc>
          <w:tcPr>
            <w:tcW w:w="2693" w:type="dxa"/>
          </w:tcPr>
          <w:p w14:paraId="3579DF79"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Условия признания участника электронного аукциона победителем электронного аукциона</w:t>
            </w:r>
          </w:p>
        </w:tc>
        <w:tc>
          <w:tcPr>
            <w:tcW w:w="7229" w:type="dxa"/>
          </w:tcPr>
          <w:p w14:paraId="1F7EF402" w14:textId="1E215B2C"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Победителем электронного аукциона признается его участник, заявка которого соответствует требованиям, установленным в извещении, предложивший наиболее высокую цену договора (лота)</w:t>
            </w:r>
          </w:p>
        </w:tc>
      </w:tr>
      <w:tr w:rsidR="000A16CD" w:rsidRPr="006D2318" w14:paraId="0A2E0557" w14:textId="77777777" w:rsidTr="00312C0D">
        <w:tc>
          <w:tcPr>
            <w:tcW w:w="710" w:type="dxa"/>
          </w:tcPr>
          <w:p w14:paraId="613FA6CA"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2</w:t>
            </w:r>
            <w:r>
              <w:rPr>
                <w:rFonts w:ascii="Times New Roman" w:hAnsi="Times New Roman" w:cs="Times New Roman"/>
                <w:sz w:val="28"/>
                <w:szCs w:val="28"/>
              </w:rPr>
              <w:t>2</w:t>
            </w:r>
          </w:p>
        </w:tc>
        <w:tc>
          <w:tcPr>
            <w:tcW w:w="2693" w:type="dxa"/>
          </w:tcPr>
          <w:p w14:paraId="61EE7862"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Условия признания победителя либо единственного участника электронного аукциона уклонившимся от заключения договора</w:t>
            </w:r>
          </w:p>
        </w:tc>
        <w:tc>
          <w:tcPr>
            <w:tcW w:w="7229" w:type="dxa"/>
          </w:tcPr>
          <w:p w14:paraId="148D421D"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Победитель электронного аукциона либо единственный участник электронного аукциона признается уклонившимся от заключения договора в случае, если в сроки, предусмотренные настоящим Положением, он не подписал направленный ему организатором электронного аукциона проект договора</w:t>
            </w:r>
            <w:r>
              <w:rPr>
                <w:rFonts w:ascii="Times New Roman" w:hAnsi="Times New Roman" w:cs="Times New Roman"/>
                <w:sz w:val="28"/>
                <w:szCs w:val="28"/>
              </w:rPr>
              <w:t>.</w:t>
            </w:r>
          </w:p>
        </w:tc>
      </w:tr>
      <w:tr w:rsidR="000A16CD" w:rsidRPr="006D2318" w14:paraId="4CC327B4" w14:textId="77777777" w:rsidTr="00312C0D">
        <w:tc>
          <w:tcPr>
            <w:tcW w:w="710" w:type="dxa"/>
          </w:tcPr>
          <w:p w14:paraId="228F93EE"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t>2</w:t>
            </w:r>
            <w:r>
              <w:rPr>
                <w:rFonts w:ascii="Times New Roman" w:hAnsi="Times New Roman" w:cs="Times New Roman"/>
                <w:sz w:val="28"/>
                <w:szCs w:val="28"/>
              </w:rPr>
              <w:t>3</w:t>
            </w:r>
          </w:p>
        </w:tc>
        <w:tc>
          <w:tcPr>
            <w:tcW w:w="2693" w:type="dxa"/>
          </w:tcPr>
          <w:p w14:paraId="792AC336"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Срок и порядок заключения договора</w:t>
            </w:r>
          </w:p>
        </w:tc>
        <w:tc>
          <w:tcPr>
            <w:tcW w:w="7229" w:type="dxa"/>
          </w:tcPr>
          <w:p w14:paraId="788FDFD5" w14:textId="74CF2C12"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 xml:space="preserve">Заключение договора осуществляется в порядке, предусмотренном законодательством Российской Федерации Положением о проведении открытого аукциона в электронной форме на право размещения нестационарного торгового объекта, утвержденным  </w:t>
            </w:r>
            <w:r w:rsidR="00FD4450" w:rsidRPr="00FD4450">
              <w:rPr>
                <w:rFonts w:ascii="Times New Roman" w:hAnsi="Times New Roman" w:cs="Times New Roman"/>
                <w:sz w:val="28"/>
                <w:szCs w:val="28"/>
              </w:rPr>
              <w:t>решением Совета депутатов городского округа Котельники Московской области от 19.05.2021</w:t>
            </w:r>
            <w:r w:rsidR="00FD4450">
              <w:rPr>
                <w:rFonts w:ascii="Times New Roman" w:hAnsi="Times New Roman" w:cs="Times New Roman"/>
                <w:sz w:val="28"/>
                <w:szCs w:val="28"/>
              </w:rPr>
              <w:t xml:space="preserve"> </w:t>
            </w:r>
            <w:r w:rsidR="00FD4450" w:rsidRPr="00FD4450">
              <w:rPr>
                <w:rFonts w:ascii="Times New Roman" w:hAnsi="Times New Roman" w:cs="Times New Roman"/>
                <w:sz w:val="28"/>
                <w:szCs w:val="28"/>
              </w:rPr>
              <w:t>№ 3/29</w:t>
            </w:r>
            <w:r w:rsidR="00FD4450">
              <w:rPr>
                <w:rFonts w:ascii="Times New Roman" w:hAnsi="Times New Roman" w:cs="Times New Roman"/>
                <w:sz w:val="28"/>
                <w:szCs w:val="28"/>
              </w:rPr>
              <w:t xml:space="preserve"> </w:t>
            </w:r>
            <w:r w:rsidR="00FD4450" w:rsidRPr="00FD4450">
              <w:rPr>
                <w:rFonts w:ascii="Times New Roman" w:hAnsi="Times New Roman" w:cs="Times New Roman"/>
                <w:sz w:val="28"/>
                <w:szCs w:val="28"/>
              </w:rPr>
              <w:t xml:space="preserve">«Об утверждении нормативно-правовых актов, регулирующих порядок размещения нестационарных торговых объектов на территории городского округа Котельники Московской области» (с внесенными изменениями от 18.10.2022 № 3/54, </w:t>
            </w:r>
            <w:r w:rsidR="00FD4450" w:rsidRPr="00FD4450">
              <w:rPr>
                <w:rFonts w:ascii="Times New Roman" w:hAnsi="Times New Roman" w:cs="Times New Roman"/>
                <w:sz w:val="28"/>
                <w:szCs w:val="28"/>
              </w:rPr>
              <w:lastRenderedPageBreak/>
              <w:t xml:space="preserve">от 26.09.2023 № 6/68) </w:t>
            </w:r>
            <w:r w:rsidRPr="006D2318">
              <w:rPr>
                <w:rFonts w:ascii="Times New Roman" w:hAnsi="Times New Roman" w:cs="Times New Roman"/>
                <w:sz w:val="28"/>
                <w:szCs w:val="28"/>
              </w:rPr>
              <w:t>(далее – Положение).</w:t>
            </w:r>
          </w:p>
          <w:p w14:paraId="428AD9E7"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По результатам проведения электронного аукциона не допускается заключение договора ранее чем через десять дней со дня подведения итогов электронного аукциона.</w:t>
            </w:r>
          </w:p>
          <w:p w14:paraId="63D63F91" w14:textId="791879C1"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Организатор электронного аукциона обязан направить победителю электронного аукциона или единственному участнику электронного аукциона проект договора в десятидневный срок со дня подведения итогов электронного аукциона, в который включается цена договора (лота), предложенная победителем электронного аукциона при заключении договора с победителем электронного аукциона, либо начальная (минимальная) цена договора (лота) при заключении договора с единственным участником электронного аукциона.</w:t>
            </w:r>
          </w:p>
          <w:p w14:paraId="2D5196E9" w14:textId="77777777" w:rsidR="000A16CD" w:rsidRPr="006D2318" w:rsidRDefault="000A16CD" w:rsidP="00325045">
            <w:pPr>
              <w:pStyle w:val="ConsPlusNormal"/>
              <w:spacing w:line="276" w:lineRule="auto"/>
              <w:jc w:val="both"/>
              <w:rPr>
                <w:rFonts w:ascii="Times New Roman" w:hAnsi="Times New Roman" w:cs="Times New Roman"/>
                <w:color w:val="000000" w:themeColor="text1"/>
                <w:sz w:val="28"/>
                <w:szCs w:val="28"/>
              </w:rPr>
            </w:pPr>
            <w:r w:rsidRPr="006D2318">
              <w:rPr>
                <w:rFonts w:ascii="Times New Roman" w:hAnsi="Times New Roman" w:cs="Times New Roman"/>
                <w:color w:val="000000" w:themeColor="text1"/>
                <w:sz w:val="28"/>
                <w:szCs w:val="28"/>
              </w:rPr>
              <w:t xml:space="preserve">Победитель электронного аукциона или единственный участник электронного аукциона обязан подписать проект договора в течение пяти рабочих дней с даты направления ему организатором электронного аукциона проекта договора. </w:t>
            </w:r>
          </w:p>
          <w:p w14:paraId="2E173E70" w14:textId="3B03DC25"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color w:val="000000" w:themeColor="text1"/>
                <w:sz w:val="28"/>
                <w:szCs w:val="28"/>
              </w:rPr>
              <w:t xml:space="preserve">Не позднее двух рабочих дней, следующих </w:t>
            </w:r>
            <w:r>
              <w:rPr>
                <w:rFonts w:ascii="Times New Roman" w:hAnsi="Times New Roman" w:cs="Times New Roman"/>
                <w:color w:val="000000" w:themeColor="text1"/>
                <w:sz w:val="28"/>
                <w:szCs w:val="28"/>
              </w:rPr>
              <w:br/>
            </w:r>
            <w:r w:rsidRPr="006D2318">
              <w:rPr>
                <w:rFonts w:ascii="Times New Roman" w:hAnsi="Times New Roman" w:cs="Times New Roman"/>
                <w:color w:val="000000" w:themeColor="text1"/>
                <w:sz w:val="28"/>
                <w:szCs w:val="28"/>
              </w:rPr>
              <w:t>за днем представления победителем электронного аукциона или единственным участником электронного аукциона подписанного проекта договора</w:t>
            </w:r>
            <w:r>
              <w:rPr>
                <w:rFonts w:ascii="Times New Roman" w:hAnsi="Times New Roman" w:cs="Times New Roman"/>
                <w:color w:val="000000" w:themeColor="text1"/>
                <w:sz w:val="28"/>
                <w:szCs w:val="28"/>
              </w:rPr>
              <w:t>,</w:t>
            </w:r>
            <w:r w:rsidRPr="006D2318">
              <w:rPr>
                <w:rFonts w:ascii="Times New Roman" w:hAnsi="Times New Roman" w:cs="Times New Roman"/>
                <w:color w:val="000000" w:themeColor="text1"/>
                <w:sz w:val="28"/>
                <w:szCs w:val="28"/>
              </w:rPr>
              <w:t xml:space="preserve"> но не ранее истечения срока, указанного в пункте </w:t>
            </w:r>
            <w:r>
              <w:rPr>
                <w:rFonts w:ascii="Times New Roman" w:hAnsi="Times New Roman" w:cs="Times New Roman"/>
                <w:color w:val="000000" w:themeColor="text1"/>
                <w:sz w:val="28"/>
                <w:szCs w:val="28"/>
              </w:rPr>
              <w:t>19</w:t>
            </w:r>
            <w:r w:rsidRPr="006D2318">
              <w:rPr>
                <w:rFonts w:ascii="Times New Roman" w:hAnsi="Times New Roman" w:cs="Times New Roman"/>
                <w:color w:val="000000" w:themeColor="text1"/>
                <w:sz w:val="28"/>
                <w:szCs w:val="28"/>
              </w:rPr>
              <w:t xml:space="preserve">.2 Положения, организатор электронного аукциона обязан подписать представленный договор. </w:t>
            </w:r>
          </w:p>
        </w:tc>
      </w:tr>
      <w:tr w:rsidR="000A16CD" w:rsidRPr="006D2318" w14:paraId="04733499" w14:textId="77777777" w:rsidTr="00312C0D">
        <w:tc>
          <w:tcPr>
            <w:tcW w:w="710" w:type="dxa"/>
          </w:tcPr>
          <w:p w14:paraId="75D6F622"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sidRPr="006D2318">
              <w:rPr>
                <w:rFonts w:ascii="Times New Roman" w:hAnsi="Times New Roman" w:cs="Times New Roman"/>
                <w:sz w:val="28"/>
                <w:szCs w:val="28"/>
              </w:rPr>
              <w:lastRenderedPageBreak/>
              <w:t>2</w:t>
            </w:r>
            <w:r>
              <w:rPr>
                <w:rFonts w:ascii="Times New Roman" w:hAnsi="Times New Roman" w:cs="Times New Roman"/>
                <w:sz w:val="28"/>
                <w:szCs w:val="28"/>
              </w:rPr>
              <w:t>4</w:t>
            </w:r>
          </w:p>
        </w:tc>
        <w:tc>
          <w:tcPr>
            <w:tcW w:w="2693" w:type="dxa"/>
          </w:tcPr>
          <w:p w14:paraId="52AD7D12" w14:textId="77777777" w:rsidR="000A16CD" w:rsidRPr="006D2318" w:rsidRDefault="000A16CD"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Форма, сроки и порядок оплаты по договору</w:t>
            </w:r>
          </w:p>
        </w:tc>
        <w:tc>
          <w:tcPr>
            <w:tcW w:w="7229" w:type="dxa"/>
          </w:tcPr>
          <w:p w14:paraId="64A40C28" w14:textId="77777777" w:rsidR="000A16CD" w:rsidRPr="006D2318" w:rsidRDefault="000A16CD" w:rsidP="00325045">
            <w:pPr>
              <w:pStyle w:val="ConsPlusNormal"/>
              <w:spacing w:line="276" w:lineRule="auto"/>
              <w:jc w:val="both"/>
              <w:rPr>
                <w:rFonts w:ascii="Times New Roman" w:hAnsi="Times New Roman" w:cs="Times New Roman"/>
                <w:sz w:val="28"/>
                <w:szCs w:val="28"/>
              </w:rPr>
            </w:pPr>
            <w:r w:rsidRPr="006D2318">
              <w:rPr>
                <w:rFonts w:ascii="Times New Roman" w:hAnsi="Times New Roman" w:cs="Times New Roman"/>
                <w:sz w:val="28"/>
                <w:szCs w:val="28"/>
              </w:rPr>
              <w:t>Форма, сроки и порядок оплаты определены проектом договора</w:t>
            </w:r>
          </w:p>
        </w:tc>
      </w:tr>
    </w:tbl>
    <w:p w14:paraId="52B591CB" w14:textId="77777777" w:rsidR="000A16CD" w:rsidRPr="006D2318" w:rsidRDefault="000A16CD" w:rsidP="000A16CD">
      <w:pPr>
        <w:pStyle w:val="ConsPlusNormal"/>
        <w:spacing w:line="276" w:lineRule="auto"/>
        <w:ind w:firstLine="709"/>
        <w:jc w:val="both"/>
        <w:rPr>
          <w:rFonts w:ascii="Times New Roman" w:hAnsi="Times New Roman" w:cs="Times New Roman"/>
          <w:sz w:val="28"/>
          <w:szCs w:val="28"/>
        </w:rPr>
      </w:pPr>
    </w:p>
    <w:p w14:paraId="7951538C" w14:textId="77777777" w:rsidR="00180E41" w:rsidRDefault="00180E41" w:rsidP="000A16CD">
      <w:pPr>
        <w:pStyle w:val="ConsPlusNormal"/>
        <w:spacing w:line="276" w:lineRule="auto"/>
        <w:ind w:firstLine="709"/>
        <w:jc w:val="center"/>
        <w:outlineLvl w:val="2"/>
        <w:rPr>
          <w:rFonts w:ascii="Times New Roman" w:hAnsi="Times New Roman" w:cs="Times New Roman"/>
          <w:sz w:val="28"/>
          <w:szCs w:val="28"/>
        </w:rPr>
      </w:pPr>
    </w:p>
    <w:p w14:paraId="384C42D6" w14:textId="77777777" w:rsidR="00180E41" w:rsidRDefault="00180E41" w:rsidP="000A16CD">
      <w:pPr>
        <w:pStyle w:val="ConsPlusNormal"/>
        <w:spacing w:line="276" w:lineRule="auto"/>
        <w:ind w:firstLine="709"/>
        <w:jc w:val="center"/>
        <w:outlineLvl w:val="2"/>
        <w:rPr>
          <w:rFonts w:ascii="Times New Roman" w:hAnsi="Times New Roman" w:cs="Times New Roman"/>
          <w:sz w:val="28"/>
          <w:szCs w:val="28"/>
        </w:rPr>
      </w:pPr>
    </w:p>
    <w:p w14:paraId="61DC8EB9" w14:textId="77777777" w:rsidR="00180E41" w:rsidRDefault="00180E41" w:rsidP="000A16CD">
      <w:pPr>
        <w:pStyle w:val="ConsPlusNormal"/>
        <w:spacing w:line="276" w:lineRule="auto"/>
        <w:ind w:firstLine="709"/>
        <w:jc w:val="center"/>
        <w:outlineLvl w:val="2"/>
        <w:rPr>
          <w:rFonts w:ascii="Times New Roman" w:hAnsi="Times New Roman" w:cs="Times New Roman"/>
          <w:sz w:val="28"/>
          <w:szCs w:val="28"/>
        </w:rPr>
      </w:pPr>
    </w:p>
    <w:p w14:paraId="20932A00" w14:textId="77777777" w:rsidR="00180E41" w:rsidRDefault="00180E41" w:rsidP="000A16CD">
      <w:pPr>
        <w:pStyle w:val="ConsPlusNormal"/>
        <w:spacing w:line="276" w:lineRule="auto"/>
        <w:ind w:firstLine="709"/>
        <w:jc w:val="center"/>
        <w:outlineLvl w:val="2"/>
        <w:rPr>
          <w:rFonts w:ascii="Times New Roman" w:hAnsi="Times New Roman" w:cs="Times New Roman"/>
          <w:sz w:val="28"/>
          <w:szCs w:val="28"/>
        </w:rPr>
      </w:pPr>
    </w:p>
    <w:p w14:paraId="74E747EE" w14:textId="77777777" w:rsidR="00BB641C" w:rsidRDefault="00BB641C" w:rsidP="000A16CD">
      <w:pPr>
        <w:pStyle w:val="ConsPlusNormal"/>
        <w:spacing w:line="276" w:lineRule="auto"/>
        <w:ind w:firstLine="709"/>
        <w:jc w:val="center"/>
        <w:outlineLvl w:val="2"/>
        <w:rPr>
          <w:rFonts w:ascii="Times New Roman" w:hAnsi="Times New Roman" w:cs="Times New Roman"/>
          <w:sz w:val="28"/>
          <w:szCs w:val="28"/>
        </w:rPr>
      </w:pPr>
    </w:p>
    <w:p w14:paraId="2A8C70B0" w14:textId="77777777" w:rsidR="00BB641C" w:rsidRDefault="00BB641C" w:rsidP="00BB641C">
      <w:pPr>
        <w:pStyle w:val="ConsPlusNormal"/>
        <w:spacing w:line="276" w:lineRule="auto"/>
        <w:ind w:firstLine="709"/>
        <w:outlineLvl w:val="2"/>
        <w:rPr>
          <w:rFonts w:ascii="Times New Roman" w:hAnsi="Times New Roman" w:cs="Times New Roman"/>
          <w:sz w:val="28"/>
          <w:szCs w:val="28"/>
        </w:rPr>
        <w:sectPr w:rsidR="00BB641C" w:rsidSect="00225F8C">
          <w:headerReference w:type="default" r:id="rId9"/>
          <w:pgSz w:w="11906" w:h="16838"/>
          <w:pgMar w:top="851" w:right="567" w:bottom="851" w:left="1134" w:header="284" w:footer="166" w:gutter="0"/>
          <w:cols w:space="720"/>
          <w:titlePg/>
          <w:docGrid w:linePitch="381"/>
        </w:sectPr>
      </w:pPr>
    </w:p>
    <w:p w14:paraId="1AA70C23" w14:textId="7A84EA3B" w:rsidR="000A16CD" w:rsidRPr="00357905" w:rsidRDefault="000A16CD" w:rsidP="00A97CF9">
      <w:pPr>
        <w:pStyle w:val="ConsPlusNormal"/>
        <w:spacing w:line="276" w:lineRule="auto"/>
        <w:jc w:val="center"/>
        <w:outlineLvl w:val="2"/>
        <w:rPr>
          <w:rFonts w:ascii="Times New Roman" w:hAnsi="Times New Roman" w:cs="Times New Roman"/>
          <w:sz w:val="26"/>
          <w:szCs w:val="26"/>
        </w:rPr>
      </w:pPr>
      <w:r w:rsidRPr="00357905">
        <w:rPr>
          <w:rFonts w:ascii="Times New Roman" w:hAnsi="Times New Roman" w:cs="Times New Roman"/>
          <w:sz w:val="26"/>
          <w:szCs w:val="26"/>
        </w:rPr>
        <w:lastRenderedPageBreak/>
        <w:t>2. Сведения о нестационарном торговом объекте</w:t>
      </w:r>
    </w:p>
    <w:p w14:paraId="15896A11" w14:textId="77777777" w:rsidR="000A16CD" w:rsidRPr="00357905" w:rsidRDefault="000A16CD" w:rsidP="000A16CD">
      <w:pPr>
        <w:pStyle w:val="ConsPlusNormal"/>
        <w:spacing w:line="276" w:lineRule="auto"/>
        <w:ind w:firstLine="709"/>
        <w:jc w:val="both"/>
        <w:rPr>
          <w:rFonts w:ascii="Times New Roman" w:hAnsi="Times New Roman" w:cs="Times New Roman"/>
          <w:sz w:val="26"/>
          <w:szCs w:val="26"/>
        </w:rPr>
      </w:pPr>
      <w:r w:rsidRPr="00357905">
        <w:rPr>
          <w:rFonts w:ascii="Times New Roman" w:hAnsi="Times New Roman" w:cs="Times New Roman"/>
          <w:sz w:val="26"/>
          <w:szCs w:val="26"/>
        </w:rPr>
        <w:t>Лот № 1</w:t>
      </w:r>
    </w:p>
    <w:p w14:paraId="53B6CF5D" w14:textId="77777777" w:rsidR="000A16CD" w:rsidRPr="006D2318" w:rsidRDefault="000A16CD" w:rsidP="000A16CD">
      <w:pPr>
        <w:pStyle w:val="ConsPlusNormal"/>
        <w:spacing w:line="276" w:lineRule="auto"/>
        <w:ind w:firstLine="709"/>
        <w:jc w:val="both"/>
        <w:rPr>
          <w:rFonts w:ascii="Times New Roman" w:hAnsi="Times New Roman" w:cs="Times New Roman"/>
          <w:sz w:val="28"/>
          <w:szCs w:val="28"/>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9"/>
        <w:gridCol w:w="1559"/>
        <w:gridCol w:w="2268"/>
        <w:gridCol w:w="4111"/>
        <w:gridCol w:w="1276"/>
        <w:gridCol w:w="1559"/>
        <w:gridCol w:w="1559"/>
        <w:gridCol w:w="1276"/>
        <w:gridCol w:w="1559"/>
      </w:tblGrid>
      <w:tr w:rsidR="0059362D" w:rsidRPr="006D2318" w14:paraId="169F810B" w14:textId="77777777" w:rsidTr="0059362D">
        <w:trPr>
          <w:trHeight w:val="2744"/>
        </w:trPr>
        <w:tc>
          <w:tcPr>
            <w:tcW w:w="279" w:type="dxa"/>
          </w:tcPr>
          <w:p w14:paraId="273DFDAD"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Pr>
                <w:rFonts w:ascii="Times New Roman" w:hAnsi="Times New Roman" w:cs="Times New Roman"/>
                <w:sz w:val="26"/>
                <w:szCs w:val="26"/>
              </w:rPr>
              <w:t>№</w:t>
            </w:r>
          </w:p>
        </w:tc>
        <w:tc>
          <w:tcPr>
            <w:tcW w:w="1559" w:type="dxa"/>
          </w:tcPr>
          <w:p w14:paraId="103995FD"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Адресные ориентиры нестационарного торгового объекта</w:t>
            </w:r>
          </w:p>
        </w:tc>
        <w:tc>
          <w:tcPr>
            <w:tcW w:w="2268" w:type="dxa"/>
          </w:tcPr>
          <w:p w14:paraId="0C3BD0F9"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Номер нестационарного торгового объекта в соответствии со схемой размещения нестационарных торговых объектов</w:t>
            </w:r>
          </w:p>
        </w:tc>
        <w:tc>
          <w:tcPr>
            <w:tcW w:w="4111" w:type="dxa"/>
          </w:tcPr>
          <w:p w14:paraId="6DCC8D90"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Pr>
                <w:rFonts w:ascii="Times New Roman" w:hAnsi="Times New Roman" w:cs="Times New Roman"/>
                <w:sz w:val="26"/>
                <w:szCs w:val="26"/>
              </w:rPr>
              <w:t xml:space="preserve">Описание внешнего вида </w:t>
            </w:r>
            <w:r w:rsidRPr="003B68E9">
              <w:rPr>
                <w:rFonts w:ascii="Times New Roman" w:hAnsi="Times New Roman" w:cs="Times New Roman"/>
                <w:sz w:val="26"/>
                <w:szCs w:val="26"/>
              </w:rPr>
              <w:t>нестационарного торгового объекта</w:t>
            </w:r>
          </w:p>
        </w:tc>
        <w:tc>
          <w:tcPr>
            <w:tcW w:w="1276" w:type="dxa"/>
          </w:tcPr>
          <w:p w14:paraId="5B5FB47D"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Тип нестационарного торгового объекта</w:t>
            </w:r>
          </w:p>
        </w:tc>
        <w:tc>
          <w:tcPr>
            <w:tcW w:w="1559" w:type="dxa"/>
          </w:tcPr>
          <w:p w14:paraId="019BFDE6"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Специализация нестационарного торгового объекта</w:t>
            </w:r>
          </w:p>
        </w:tc>
        <w:tc>
          <w:tcPr>
            <w:tcW w:w="1559" w:type="dxa"/>
          </w:tcPr>
          <w:p w14:paraId="586815E7"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Общая площадь нестационарного торгового объекта, кв. м</w:t>
            </w:r>
          </w:p>
        </w:tc>
        <w:tc>
          <w:tcPr>
            <w:tcW w:w="1276" w:type="dxa"/>
          </w:tcPr>
          <w:p w14:paraId="2C1D2559"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Срок действия договора</w:t>
            </w:r>
          </w:p>
        </w:tc>
        <w:tc>
          <w:tcPr>
            <w:tcW w:w="1559" w:type="dxa"/>
          </w:tcPr>
          <w:p w14:paraId="752E91E2" w14:textId="77777777" w:rsidR="000A16CD" w:rsidRPr="003B68E9" w:rsidRDefault="000A16CD" w:rsidP="00325045">
            <w:pPr>
              <w:pStyle w:val="ConsPlusNormal"/>
              <w:spacing w:line="276" w:lineRule="auto"/>
              <w:jc w:val="center"/>
              <w:rPr>
                <w:rFonts w:ascii="Times New Roman" w:hAnsi="Times New Roman" w:cs="Times New Roman"/>
                <w:sz w:val="26"/>
                <w:szCs w:val="26"/>
              </w:rPr>
            </w:pPr>
            <w:r w:rsidRPr="003B68E9">
              <w:rPr>
                <w:rFonts w:ascii="Times New Roman" w:hAnsi="Times New Roman" w:cs="Times New Roman"/>
                <w:sz w:val="26"/>
                <w:szCs w:val="26"/>
              </w:rPr>
              <w:t xml:space="preserve">Начальная (минимальная) цена договора (цена лота) без НДС _%, руб. </w:t>
            </w:r>
            <w:hyperlink w:anchor="P596" w:tooltip="* Порядок исчисления и уплаты налога: НДС ____% уплачивается в налоговый орган _______________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 w:history="1">
              <w:r w:rsidRPr="003B68E9">
                <w:rPr>
                  <w:rFonts w:ascii="Times New Roman" w:hAnsi="Times New Roman" w:cs="Times New Roman"/>
                  <w:color w:val="0000FF"/>
                  <w:sz w:val="26"/>
                  <w:szCs w:val="26"/>
                </w:rPr>
                <w:t>*</w:t>
              </w:r>
            </w:hyperlink>
          </w:p>
        </w:tc>
      </w:tr>
      <w:tr w:rsidR="0059362D" w:rsidRPr="006D2318" w14:paraId="18B1F67D" w14:textId="77777777" w:rsidTr="0059362D">
        <w:trPr>
          <w:trHeight w:val="2783"/>
        </w:trPr>
        <w:tc>
          <w:tcPr>
            <w:tcW w:w="279" w:type="dxa"/>
          </w:tcPr>
          <w:p w14:paraId="002632E1" w14:textId="77777777" w:rsidR="000A16CD" w:rsidRPr="006D2318" w:rsidRDefault="000A16CD" w:rsidP="00325045">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559" w:type="dxa"/>
          </w:tcPr>
          <w:p w14:paraId="797C1A16" w14:textId="77777777" w:rsidR="00523C22" w:rsidRPr="00D91742" w:rsidRDefault="003B4398"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ул. Куз</w:t>
            </w:r>
            <w:r w:rsidR="00523C22" w:rsidRPr="00D91742">
              <w:rPr>
                <w:rFonts w:ascii="Times New Roman" w:hAnsi="Times New Roman" w:cs="Times New Roman"/>
                <w:sz w:val="26"/>
                <w:szCs w:val="26"/>
              </w:rPr>
              <w:t>ь</w:t>
            </w:r>
            <w:r w:rsidRPr="00D91742">
              <w:rPr>
                <w:rFonts w:ascii="Times New Roman" w:hAnsi="Times New Roman" w:cs="Times New Roman"/>
                <w:sz w:val="26"/>
                <w:szCs w:val="26"/>
              </w:rPr>
              <w:t>минская</w:t>
            </w:r>
          </w:p>
          <w:p w14:paraId="547A97D6" w14:textId="2A8B3304" w:rsidR="000A16CD" w:rsidRPr="00D91742" w:rsidRDefault="00523C22"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вблизи д. 17</w:t>
            </w:r>
            <w:r w:rsidR="003B4398" w:rsidRPr="00D91742">
              <w:rPr>
                <w:rFonts w:ascii="Times New Roman" w:hAnsi="Times New Roman" w:cs="Times New Roman"/>
                <w:sz w:val="26"/>
                <w:szCs w:val="26"/>
              </w:rPr>
              <w:t xml:space="preserve"> </w:t>
            </w:r>
          </w:p>
        </w:tc>
        <w:tc>
          <w:tcPr>
            <w:tcW w:w="2268" w:type="dxa"/>
          </w:tcPr>
          <w:p w14:paraId="7E1FCC20" w14:textId="320245C5" w:rsidR="000A16CD" w:rsidRPr="00D91742" w:rsidRDefault="003B4398" w:rsidP="00325045">
            <w:pPr>
              <w:pStyle w:val="ConsPlusNormal"/>
              <w:spacing w:line="276" w:lineRule="auto"/>
              <w:ind w:firstLine="709"/>
              <w:rPr>
                <w:rFonts w:ascii="Times New Roman" w:hAnsi="Times New Roman" w:cs="Times New Roman"/>
                <w:sz w:val="26"/>
                <w:szCs w:val="26"/>
              </w:rPr>
            </w:pPr>
            <w:r w:rsidRPr="00D91742">
              <w:rPr>
                <w:rFonts w:ascii="Times New Roman" w:hAnsi="Times New Roman" w:cs="Times New Roman"/>
                <w:sz w:val="26"/>
                <w:szCs w:val="26"/>
              </w:rPr>
              <w:t>93</w:t>
            </w:r>
          </w:p>
        </w:tc>
        <w:tc>
          <w:tcPr>
            <w:tcW w:w="4111" w:type="dxa"/>
          </w:tcPr>
          <w:p w14:paraId="19C9E36C" w14:textId="77777777" w:rsidR="000A16CD" w:rsidRPr="00D91742" w:rsidRDefault="00CB0954"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 xml:space="preserve">В соответствии </w:t>
            </w:r>
            <w:r w:rsidR="007678DD" w:rsidRPr="00D91742">
              <w:rPr>
                <w:rFonts w:ascii="Times New Roman" w:hAnsi="Times New Roman" w:cs="Times New Roman"/>
                <w:sz w:val="26"/>
                <w:szCs w:val="26"/>
              </w:rPr>
              <w:t>с постановлением главы от 28.01.2021 № 42-ПГ</w:t>
            </w:r>
          </w:p>
          <w:p w14:paraId="24E6D89E" w14:textId="436A9F1B" w:rsidR="007678DD" w:rsidRPr="00D91742" w:rsidRDefault="007678DD"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«Об утвер</w:t>
            </w:r>
            <w:r w:rsidR="003119D2" w:rsidRPr="00D91742">
              <w:rPr>
                <w:rFonts w:ascii="Times New Roman" w:hAnsi="Times New Roman" w:cs="Times New Roman"/>
                <w:sz w:val="26"/>
                <w:szCs w:val="26"/>
              </w:rPr>
              <w:t xml:space="preserve">ждении концепции архитектурно-художественного облика </w:t>
            </w:r>
            <w:r w:rsidR="00A563F6" w:rsidRPr="00D91742">
              <w:rPr>
                <w:rFonts w:ascii="Times New Roman" w:hAnsi="Times New Roman" w:cs="Times New Roman"/>
                <w:sz w:val="26"/>
                <w:szCs w:val="26"/>
              </w:rPr>
              <w:t xml:space="preserve">нестационарных торговых объектов на территории городского </w:t>
            </w:r>
            <w:r w:rsidR="0034481E" w:rsidRPr="00D91742">
              <w:rPr>
                <w:rFonts w:ascii="Times New Roman" w:hAnsi="Times New Roman" w:cs="Times New Roman"/>
                <w:sz w:val="26"/>
                <w:szCs w:val="26"/>
              </w:rPr>
              <w:t>округа Котельники Московской области»</w:t>
            </w:r>
          </w:p>
        </w:tc>
        <w:tc>
          <w:tcPr>
            <w:tcW w:w="1276" w:type="dxa"/>
          </w:tcPr>
          <w:p w14:paraId="4710FBF1" w14:textId="30184AA1" w:rsidR="000A16CD" w:rsidRPr="00D91742" w:rsidRDefault="00CB0954"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Торговая палатка</w:t>
            </w:r>
          </w:p>
        </w:tc>
        <w:tc>
          <w:tcPr>
            <w:tcW w:w="1559" w:type="dxa"/>
          </w:tcPr>
          <w:p w14:paraId="719E1E85" w14:textId="146FB09B" w:rsidR="000A16CD" w:rsidRPr="00D91742" w:rsidRDefault="00CB0954"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Овощи-фрукты</w:t>
            </w:r>
          </w:p>
        </w:tc>
        <w:tc>
          <w:tcPr>
            <w:tcW w:w="1559" w:type="dxa"/>
          </w:tcPr>
          <w:p w14:paraId="5A05C994" w14:textId="480C5E10" w:rsidR="000A16CD" w:rsidRPr="00D91742" w:rsidRDefault="00462C3F"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10</w:t>
            </w:r>
          </w:p>
        </w:tc>
        <w:tc>
          <w:tcPr>
            <w:tcW w:w="1276" w:type="dxa"/>
          </w:tcPr>
          <w:p w14:paraId="2B1316F2" w14:textId="50DB8C99" w:rsidR="000A16CD" w:rsidRPr="00D91742" w:rsidRDefault="00E81CE9"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 xml:space="preserve">На </w:t>
            </w:r>
            <w:r w:rsidR="00462C3F" w:rsidRPr="00D91742">
              <w:rPr>
                <w:rFonts w:ascii="Times New Roman" w:hAnsi="Times New Roman" w:cs="Times New Roman"/>
                <w:sz w:val="26"/>
                <w:szCs w:val="26"/>
              </w:rPr>
              <w:t>срок действия схемы</w:t>
            </w:r>
          </w:p>
        </w:tc>
        <w:tc>
          <w:tcPr>
            <w:tcW w:w="1559" w:type="dxa"/>
          </w:tcPr>
          <w:p w14:paraId="16641623" w14:textId="532C392D" w:rsidR="000A16CD" w:rsidRPr="00D91742" w:rsidRDefault="00381272" w:rsidP="00325045">
            <w:pPr>
              <w:pStyle w:val="ConsPlusNormal"/>
              <w:spacing w:line="276" w:lineRule="auto"/>
              <w:jc w:val="center"/>
              <w:rPr>
                <w:rFonts w:ascii="Times New Roman" w:hAnsi="Times New Roman" w:cs="Times New Roman"/>
                <w:sz w:val="26"/>
                <w:szCs w:val="26"/>
              </w:rPr>
            </w:pPr>
            <w:r w:rsidRPr="00D91742">
              <w:rPr>
                <w:rFonts w:ascii="Times New Roman" w:hAnsi="Times New Roman" w:cs="Times New Roman"/>
                <w:sz w:val="26"/>
                <w:szCs w:val="26"/>
              </w:rPr>
              <w:t>88</w:t>
            </w:r>
            <w:r w:rsidR="00031835">
              <w:rPr>
                <w:rFonts w:ascii="Times New Roman" w:hAnsi="Times New Roman" w:cs="Times New Roman"/>
                <w:sz w:val="26"/>
                <w:szCs w:val="26"/>
              </w:rPr>
              <w:t xml:space="preserve"> </w:t>
            </w:r>
            <w:r w:rsidRPr="00D91742">
              <w:rPr>
                <w:rFonts w:ascii="Times New Roman" w:hAnsi="Times New Roman" w:cs="Times New Roman"/>
                <w:sz w:val="26"/>
                <w:szCs w:val="26"/>
              </w:rPr>
              <w:t>5</w:t>
            </w:r>
            <w:r w:rsidR="00031835">
              <w:rPr>
                <w:rFonts w:ascii="Times New Roman" w:hAnsi="Times New Roman" w:cs="Times New Roman"/>
                <w:sz w:val="26"/>
                <w:szCs w:val="26"/>
              </w:rPr>
              <w:t>15</w:t>
            </w:r>
            <w:r w:rsidRPr="00D91742">
              <w:rPr>
                <w:rFonts w:ascii="Times New Roman" w:hAnsi="Times New Roman" w:cs="Times New Roman"/>
                <w:sz w:val="26"/>
                <w:szCs w:val="26"/>
              </w:rPr>
              <w:t>,90</w:t>
            </w:r>
          </w:p>
        </w:tc>
      </w:tr>
    </w:tbl>
    <w:p w14:paraId="0D0ADC18" w14:textId="77777777" w:rsidR="00BB641C" w:rsidRDefault="00BB641C" w:rsidP="000A16CD">
      <w:pPr>
        <w:pStyle w:val="ConsPlusNormal"/>
        <w:ind w:firstLine="709"/>
        <w:jc w:val="both"/>
        <w:rPr>
          <w:rFonts w:ascii="Times New Roman" w:hAnsi="Times New Roman" w:cs="Times New Roman"/>
          <w:sz w:val="28"/>
          <w:szCs w:val="28"/>
        </w:rPr>
      </w:pPr>
    </w:p>
    <w:p w14:paraId="3FA839F1" w14:textId="77777777" w:rsidR="00BB641C" w:rsidRDefault="00BB641C" w:rsidP="000A16CD">
      <w:pPr>
        <w:pStyle w:val="ConsPlusNormal"/>
        <w:ind w:firstLine="709"/>
        <w:jc w:val="both"/>
        <w:rPr>
          <w:rFonts w:ascii="Times New Roman" w:hAnsi="Times New Roman" w:cs="Times New Roman"/>
          <w:sz w:val="28"/>
          <w:szCs w:val="28"/>
        </w:rPr>
      </w:pPr>
    </w:p>
    <w:p w14:paraId="7E49CE9B" w14:textId="27128155" w:rsidR="000A16CD" w:rsidRPr="00A0380F" w:rsidRDefault="00A0380F" w:rsidP="00A038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0A16CD" w:rsidRPr="00A0380F">
        <w:rPr>
          <w:rFonts w:ascii="Times New Roman" w:hAnsi="Times New Roman" w:cs="Times New Roman"/>
          <w:sz w:val="26"/>
          <w:szCs w:val="26"/>
        </w:rPr>
        <w:t>Начальная (минимальная) цена договора (лота) № 1</w:t>
      </w:r>
      <w:r w:rsidR="004601B0" w:rsidRPr="00A0380F">
        <w:rPr>
          <w:rFonts w:ascii="Times New Roman" w:hAnsi="Times New Roman" w:cs="Times New Roman"/>
          <w:sz w:val="26"/>
          <w:szCs w:val="26"/>
        </w:rPr>
        <w:t xml:space="preserve"> </w:t>
      </w:r>
      <w:r w:rsidR="0003685B">
        <w:rPr>
          <w:rFonts w:ascii="Times New Roman" w:hAnsi="Times New Roman" w:cs="Times New Roman"/>
          <w:sz w:val="26"/>
          <w:szCs w:val="26"/>
        </w:rPr>
        <w:t>–</w:t>
      </w:r>
      <w:r w:rsidR="004601B0" w:rsidRPr="00A0380F">
        <w:rPr>
          <w:rFonts w:ascii="Times New Roman" w:hAnsi="Times New Roman" w:cs="Times New Roman"/>
          <w:sz w:val="26"/>
          <w:szCs w:val="26"/>
        </w:rPr>
        <w:t xml:space="preserve"> 88</w:t>
      </w:r>
      <w:r w:rsidR="0003685B">
        <w:rPr>
          <w:rFonts w:ascii="Times New Roman" w:hAnsi="Times New Roman" w:cs="Times New Roman"/>
          <w:sz w:val="26"/>
          <w:szCs w:val="26"/>
        </w:rPr>
        <w:t xml:space="preserve"> </w:t>
      </w:r>
      <w:r w:rsidR="004601B0" w:rsidRPr="00A0380F">
        <w:rPr>
          <w:rFonts w:ascii="Times New Roman" w:hAnsi="Times New Roman" w:cs="Times New Roman"/>
          <w:sz w:val="26"/>
          <w:szCs w:val="26"/>
        </w:rPr>
        <w:t>515 (</w:t>
      </w:r>
      <w:r w:rsidR="00CE5108">
        <w:rPr>
          <w:rFonts w:ascii="Times New Roman" w:hAnsi="Times New Roman" w:cs="Times New Roman"/>
          <w:sz w:val="26"/>
          <w:szCs w:val="26"/>
        </w:rPr>
        <w:t>В</w:t>
      </w:r>
      <w:r w:rsidR="004601B0" w:rsidRPr="00A0380F">
        <w:rPr>
          <w:rFonts w:ascii="Times New Roman" w:hAnsi="Times New Roman" w:cs="Times New Roman"/>
          <w:sz w:val="26"/>
          <w:szCs w:val="26"/>
        </w:rPr>
        <w:t>осемьдесят восемь тысяч пятьсот пятнадцать) рублей 90 копеек</w:t>
      </w:r>
      <w:r w:rsidR="000A16CD" w:rsidRPr="00A0380F">
        <w:rPr>
          <w:rFonts w:ascii="Times New Roman" w:hAnsi="Times New Roman" w:cs="Times New Roman"/>
          <w:sz w:val="26"/>
          <w:szCs w:val="26"/>
        </w:rPr>
        <w:t>. «Шаг аукциона» по лоту № 1 –</w:t>
      </w:r>
      <w:r w:rsidR="00F93003" w:rsidRPr="00A0380F">
        <w:rPr>
          <w:rFonts w:ascii="Times New Roman" w:hAnsi="Times New Roman" w:cs="Times New Roman"/>
          <w:sz w:val="26"/>
          <w:szCs w:val="26"/>
        </w:rPr>
        <w:t xml:space="preserve"> 4</w:t>
      </w:r>
      <w:r w:rsidR="0003685B">
        <w:rPr>
          <w:rFonts w:ascii="Times New Roman" w:hAnsi="Times New Roman" w:cs="Times New Roman"/>
          <w:sz w:val="26"/>
          <w:szCs w:val="26"/>
        </w:rPr>
        <w:t xml:space="preserve"> </w:t>
      </w:r>
      <w:r w:rsidR="00F93003" w:rsidRPr="00A0380F">
        <w:rPr>
          <w:rFonts w:ascii="Times New Roman" w:hAnsi="Times New Roman" w:cs="Times New Roman"/>
          <w:sz w:val="26"/>
          <w:szCs w:val="26"/>
        </w:rPr>
        <w:t>425 (</w:t>
      </w:r>
      <w:r w:rsidR="00CE5108">
        <w:rPr>
          <w:rFonts w:ascii="Times New Roman" w:hAnsi="Times New Roman" w:cs="Times New Roman"/>
          <w:sz w:val="26"/>
          <w:szCs w:val="26"/>
        </w:rPr>
        <w:t>Ч</w:t>
      </w:r>
      <w:r w:rsidR="00F93003" w:rsidRPr="00A0380F">
        <w:rPr>
          <w:rFonts w:ascii="Times New Roman" w:hAnsi="Times New Roman" w:cs="Times New Roman"/>
          <w:sz w:val="26"/>
          <w:szCs w:val="26"/>
        </w:rPr>
        <w:t>етыре тысячи четыреста двадцать пять) рублей 79 копеек</w:t>
      </w:r>
      <w:r w:rsidR="000A16CD" w:rsidRPr="00A0380F">
        <w:rPr>
          <w:rFonts w:ascii="Times New Roman" w:hAnsi="Times New Roman" w:cs="Times New Roman"/>
          <w:sz w:val="26"/>
          <w:szCs w:val="26"/>
        </w:rPr>
        <w:t>.</w:t>
      </w:r>
    </w:p>
    <w:p w14:paraId="70880F29" w14:textId="51C79631" w:rsidR="000A16CD" w:rsidRPr="00A0380F" w:rsidRDefault="000A16CD" w:rsidP="000A16CD">
      <w:pPr>
        <w:pStyle w:val="ConsPlusNormal"/>
        <w:ind w:firstLine="709"/>
        <w:jc w:val="both"/>
        <w:rPr>
          <w:rFonts w:ascii="Times New Roman" w:hAnsi="Times New Roman" w:cs="Times New Roman"/>
          <w:sz w:val="26"/>
          <w:szCs w:val="26"/>
        </w:rPr>
      </w:pPr>
      <w:r w:rsidRPr="00A0380F">
        <w:rPr>
          <w:rFonts w:ascii="Times New Roman" w:hAnsi="Times New Roman" w:cs="Times New Roman"/>
          <w:sz w:val="26"/>
          <w:szCs w:val="26"/>
        </w:rPr>
        <w:t xml:space="preserve">Размер задатка по лоту № 1 </w:t>
      </w:r>
      <w:r w:rsidR="00F93003" w:rsidRPr="00A0380F">
        <w:rPr>
          <w:rFonts w:ascii="Times New Roman" w:hAnsi="Times New Roman" w:cs="Times New Roman"/>
          <w:sz w:val="26"/>
          <w:szCs w:val="26"/>
        </w:rPr>
        <w:t>– 8</w:t>
      </w:r>
      <w:r w:rsidR="0003685B">
        <w:rPr>
          <w:rFonts w:ascii="Times New Roman" w:hAnsi="Times New Roman" w:cs="Times New Roman"/>
          <w:sz w:val="26"/>
          <w:szCs w:val="26"/>
        </w:rPr>
        <w:t xml:space="preserve"> </w:t>
      </w:r>
      <w:r w:rsidR="00F93003" w:rsidRPr="00A0380F">
        <w:rPr>
          <w:rFonts w:ascii="Times New Roman" w:hAnsi="Times New Roman" w:cs="Times New Roman"/>
          <w:sz w:val="26"/>
          <w:szCs w:val="26"/>
        </w:rPr>
        <w:t>815 (</w:t>
      </w:r>
      <w:r w:rsidR="00CE5108">
        <w:rPr>
          <w:rFonts w:ascii="Times New Roman" w:hAnsi="Times New Roman" w:cs="Times New Roman"/>
          <w:sz w:val="26"/>
          <w:szCs w:val="26"/>
        </w:rPr>
        <w:t>В</w:t>
      </w:r>
      <w:r w:rsidR="00F93003" w:rsidRPr="00A0380F">
        <w:rPr>
          <w:rFonts w:ascii="Times New Roman" w:hAnsi="Times New Roman" w:cs="Times New Roman"/>
          <w:sz w:val="26"/>
          <w:szCs w:val="26"/>
        </w:rPr>
        <w:t xml:space="preserve">осемь тысяч восемьсот пятнадцать) рублей 59 </w:t>
      </w:r>
      <w:r w:rsidR="000030CA" w:rsidRPr="00A0380F">
        <w:rPr>
          <w:rFonts w:ascii="Times New Roman" w:hAnsi="Times New Roman" w:cs="Times New Roman"/>
          <w:sz w:val="26"/>
          <w:szCs w:val="26"/>
        </w:rPr>
        <w:t>копеек.</w:t>
      </w:r>
    </w:p>
    <w:p w14:paraId="2768E19F" w14:textId="77777777" w:rsidR="00A0380F" w:rsidRDefault="00A0380F" w:rsidP="00A0380F">
      <w:pPr>
        <w:pStyle w:val="ConsPlusNormal"/>
        <w:spacing w:line="276" w:lineRule="auto"/>
        <w:jc w:val="both"/>
        <w:rPr>
          <w:rFonts w:ascii="Times New Roman" w:hAnsi="Times New Roman" w:cs="Times New Roman"/>
          <w:sz w:val="24"/>
          <w:szCs w:val="24"/>
        </w:rPr>
      </w:pPr>
    </w:p>
    <w:p w14:paraId="2EBA85AA" w14:textId="22E39CC3" w:rsidR="000A16CD" w:rsidRPr="00FD7E5D" w:rsidRDefault="00A0380F" w:rsidP="00A0380F">
      <w:pPr>
        <w:pStyle w:val="ConsPlusNormal"/>
        <w:spacing w:line="276" w:lineRule="auto"/>
        <w:jc w:val="both"/>
        <w:rPr>
          <w:rFonts w:ascii="Times New Roman" w:hAnsi="Times New Roman" w:cs="Times New Roman"/>
          <w:sz w:val="24"/>
          <w:szCs w:val="24"/>
        </w:rPr>
        <w:sectPr w:rsidR="000A16CD" w:rsidRPr="00FD7E5D" w:rsidSect="00225F8C">
          <w:pgSz w:w="16838" w:h="11906" w:orient="landscape"/>
          <w:pgMar w:top="567" w:right="851" w:bottom="567" w:left="851" w:header="284" w:footer="166" w:gutter="0"/>
          <w:cols w:space="720"/>
          <w:titlePg/>
          <w:docGrid w:linePitch="381"/>
        </w:sectPr>
      </w:pPr>
      <w:r>
        <w:rPr>
          <w:rFonts w:ascii="Times New Roman" w:hAnsi="Times New Roman" w:cs="Times New Roman"/>
          <w:sz w:val="24"/>
          <w:szCs w:val="24"/>
        </w:rPr>
        <w:t xml:space="preserve">       </w:t>
      </w:r>
      <w:r w:rsidR="000A16CD" w:rsidRPr="00C921C6">
        <w:rPr>
          <w:rFonts w:ascii="Times New Roman" w:hAnsi="Times New Roman" w:cs="Times New Roman"/>
          <w:sz w:val="24"/>
          <w:szCs w:val="24"/>
        </w:rPr>
        <w:t>*</w:t>
      </w:r>
      <w:r w:rsidR="000A16CD" w:rsidRPr="00A0380F">
        <w:rPr>
          <w:rFonts w:ascii="Times New Roman" w:hAnsi="Times New Roman" w:cs="Times New Roman"/>
          <w:sz w:val="26"/>
          <w:szCs w:val="26"/>
        </w:rPr>
        <w:t>Порядок исчисления и уплаты налога: НД</w:t>
      </w:r>
      <w:r w:rsidR="00230486" w:rsidRPr="00A0380F">
        <w:rPr>
          <w:rFonts w:ascii="Times New Roman" w:hAnsi="Times New Roman" w:cs="Times New Roman"/>
          <w:sz w:val="26"/>
          <w:szCs w:val="26"/>
        </w:rPr>
        <w:t xml:space="preserve">С 20 </w:t>
      </w:r>
      <w:r w:rsidR="000A16CD" w:rsidRPr="00A0380F">
        <w:rPr>
          <w:rFonts w:ascii="Times New Roman" w:hAnsi="Times New Roman" w:cs="Times New Roman"/>
          <w:sz w:val="26"/>
          <w:szCs w:val="26"/>
        </w:rPr>
        <w:t xml:space="preserve">% </w:t>
      </w:r>
      <w:r w:rsidR="00230486" w:rsidRPr="00A0380F">
        <w:rPr>
          <w:rFonts w:ascii="Times New Roman" w:hAnsi="Times New Roman" w:cs="Times New Roman"/>
          <w:sz w:val="26"/>
          <w:szCs w:val="26"/>
        </w:rPr>
        <w:t>уплачивается в</w:t>
      </w:r>
      <w:r w:rsidR="000A16CD" w:rsidRPr="00A0380F">
        <w:rPr>
          <w:rFonts w:ascii="Times New Roman" w:hAnsi="Times New Roman" w:cs="Times New Roman"/>
          <w:sz w:val="26"/>
          <w:szCs w:val="26"/>
        </w:rPr>
        <w:t xml:space="preserve"> налоговый орган _______________ в соответствии </w:t>
      </w:r>
      <w:r>
        <w:rPr>
          <w:rFonts w:ascii="Times New Roman" w:hAnsi="Times New Roman" w:cs="Times New Roman"/>
          <w:sz w:val="26"/>
          <w:szCs w:val="26"/>
        </w:rPr>
        <w:t xml:space="preserve">                                           </w:t>
      </w:r>
      <w:r w:rsidR="000A16CD" w:rsidRPr="00A0380F">
        <w:rPr>
          <w:rFonts w:ascii="Times New Roman" w:hAnsi="Times New Roman" w:cs="Times New Roman"/>
          <w:sz w:val="26"/>
          <w:szCs w:val="26"/>
        </w:rPr>
        <w:t xml:space="preserve">с законодательством Российской Федерации (в случае, если является налогоплательщиком налога на добавленную стоимость или </w:t>
      </w:r>
      <w:r>
        <w:rPr>
          <w:rFonts w:ascii="Times New Roman" w:hAnsi="Times New Roman" w:cs="Times New Roman"/>
          <w:sz w:val="26"/>
          <w:szCs w:val="26"/>
        </w:rPr>
        <w:t xml:space="preserve">                        </w:t>
      </w:r>
      <w:r w:rsidR="000A16CD" w:rsidRPr="00A0380F">
        <w:rPr>
          <w:rFonts w:ascii="Times New Roman" w:hAnsi="Times New Roman" w:cs="Times New Roman"/>
          <w:sz w:val="26"/>
          <w:szCs w:val="26"/>
        </w:rPr>
        <w:t>не освобожден от исполнения обязанностей налогоплательщика по налогу на добавленную стоимость</w:t>
      </w:r>
      <w:r w:rsidR="009C7E01" w:rsidRPr="00A0380F">
        <w:rPr>
          <w:rFonts w:ascii="Times New Roman" w:hAnsi="Times New Roman" w:cs="Times New Roman"/>
          <w:sz w:val="26"/>
          <w:szCs w:val="26"/>
        </w:rPr>
        <w:t>).</w:t>
      </w:r>
    </w:p>
    <w:p w14:paraId="5E43373C" w14:textId="6ACD23B9" w:rsidR="00333B99" w:rsidRPr="00B50FC9" w:rsidRDefault="00F82FBB" w:rsidP="0003685B">
      <w:pPr>
        <w:pStyle w:val="ConsPlusNormal"/>
        <w:ind w:firstLine="4536"/>
        <w:contextualSpacing/>
        <w:outlineLvl w:val="2"/>
        <w:rPr>
          <w:rFonts w:ascii="Times New Roman" w:hAnsi="Times New Roman" w:cs="Times New Roman"/>
          <w:sz w:val="26"/>
          <w:szCs w:val="26"/>
        </w:rPr>
      </w:pPr>
      <w:r>
        <w:rPr>
          <w:rFonts w:ascii="Times New Roman" w:hAnsi="Times New Roman" w:cs="Times New Roman"/>
          <w:sz w:val="28"/>
          <w:szCs w:val="28"/>
        </w:rPr>
        <w:lastRenderedPageBreak/>
        <w:t xml:space="preserve">       </w:t>
      </w:r>
      <w:r w:rsidR="00DA177D">
        <w:rPr>
          <w:rFonts w:ascii="Times New Roman" w:hAnsi="Times New Roman" w:cs="Times New Roman"/>
          <w:sz w:val="28"/>
          <w:szCs w:val="28"/>
        </w:rPr>
        <w:t xml:space="preserve">            </w:t>
      </w:r>
      <w:r w:rsidR="00B50FC9">
        <w:rPr>
          <w:rFonts w:ascii="Times New Roman" w:hAnsi="Times New Roman" w:cs="Times New Roman"/>
          <w:sz w:val="28"/>
          <w:szCs w:val="28"/>
        </w:rPr>
        <w:t xml:space="preserve"> </w:t>
      </w:r>
      <w:r w:rsidR="00333B99" w:rsidRPr="00B50FC9">
        <w:rPr>
          <w:rFonts w:ascii="Times New Roman" w:hAnsi="Times New Roman" w:cs="Times New Roman"/>
          <w:sz w:val="26"/>
          <w:szCs w:val="26"/>
        </w:rPr>
        <w:t>Приложение 1</w:t>
      </w:r>
    </w:p>
    <w:p w14:paraId="53AAF494" w14:textId="093FAC99" w:rsidR="00333B99" w:rsidRPr="00B50FC9" w:rsidRDefault="00F82FBB" w:rsidP="0003685B">
      <w:pPr>
        <w:pStyle w:val="ConsPlusNormal"/>
        <w:ind w:firstLine="4536"/>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B50FC9">
        <w:rPr>
          <w:rFonts w:ascii="Times New Roman" w:hAnsi="Times New Roman" w:cs="Times New Roman"/>
          <w:sz w:val="26"/>
          <w:szCs w:val="26"/>
        </w:rPr>
        <w:t xml:space="preserve">   </w:t>
      </w:r>
      <w:r w:rsidR="00333B99" w:rsidRPr="00B50FC9">
        <w:rPr>
          <w:rFonts w:ascii="Times New Roman" w:hAnsi="Times New Roman" w:cs="Times New Roman"/>
          <w:sz w:val="26"/>
          <w:szCs w:val="26"/>
        </w:rPr>
        <w:t>к извещению о проведении</w:t>
      </w:r>
    </w:p>
    <w:p w14:paraId="6075AE4D" w14:textId="1CA83296" w:rsidR="00333B99" w:rsidRPr="00B50FC9" w:rsidRDefault="00F82FBB" w:rsidP="0003685B">
      <w:pPr>
        <w:pStyle w:val="ConsPlusNormal"/>
        <w:ind w:firstLine="4536"/>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03685B">
        <w:rPr>
          <w:rFonts w:ascii="Times New Roman" w:hAnsi="Times New Roman" w:cs="Times New Roman"/>
          <w:sz w:val="26"/>
          <w:szCs w:val="26"/>
        </w:rPr>
        <w:t xml:space="preserve">     </w:t>
      </w:r>
      <w:r w:rsidR="00333B99" w:rsidRPr="00B50FC9">
        <w:rPr>
          <w:rFonts w:ascii="Times New Roman" w:hAnsi="Times New Roman" w:cs="Times New Roman"/>
          <w:sz w:val="26"/>
          <w:szCs w:val="26"/>
        </w:rPr>
        <w:t>открытого аукциона в электронной</w:t>
      </w:r>
    </w:p>
    <w:p w14:paraId="1DACA654" w14:textId="2503BFBC" w:rsidR="00333B99" w:rsidRPr="00B50FC9" w:rsidRDefault="00F82FBB" w:rsidP="0003685B">
      <w:pPr>
        <w:pStyle w:val="ConsPlusNormal"/>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B50FC9">
        <w:rPr>
          <w:rFonts w:ascii="Times New Roman" w:hAnsi="Times New Roman" w:cs="Times New Roman"/>
          <w:sz w:val="26"/>
          <w:szCs w:val="26"/>
        </w:rPr>
        <w:t xml:space="preserve">        </w:t>
      </w:r>
      <w:r w:rsidR="00333B99" w:rsidRPr="00B50FC9">
        <w:rPr>
          <w:rFonts w:ascii="Times New Roman" w:hAnsi="Times New Roman" w:cs="Times New Roman"/>
          <w:sz w:val="26"/>
          <w:szCs w:val="26"/>
        </w:rPr>
        <w:t>форме на право размещения</w:t>
      </w:r>
    </w:p>
    <w:p w14:paraId="03759CA4" w14:textId="18B4560A" w:rsidR="00333B99" w:rsidRPr="00B50FC9" w:rsidRDefault="00F82FBB" w:rsidP="0003685B">
      <w:pPr>
        <w:pStyle w:val="ConsPlusNormal"/>
        <w:ind w:firstLine="4536"/>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03685B">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333B99" w:rsidRPr="00B50FC9">
        <w:rPr>
          <w:rFonts w:ascii="Times New Roman" w:hAnsi="Times New Roman" w:cs="Times New Roman"/>
          <w:sz w:val="26"/>
          <w:szCs w:val="26"/>
        </w:rPr>
        <w:t>нестационарного торгового объекта</w:t>
      </w:r>
    </w:p>
    <w:p w14:paraId="5206F4ED" w14:textId="7EB7293B" w:rsidR="00333B99" w:rsidRPr="00B50FC9" w:rsidRDefault="00F82FBB" w:rsidP="0003685B">
      <w:pPr>
        <w:pStyle w:val="ConsPlusNormal"/>
        <w:ind w:firstLine="4536"/>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03685B">
        <w:rPr>
          <w:rFonts w:ascii="Times New Roman" w:hAnsi="Times New Roman" w:cs="Times New Roman"/>
          <w:sz w:val="26"/>
          <w:szCs w:val="26"/>
        </w:rPr>
        <w:t xml:space="preserve">       </w:t>
      </w:r>
      <w:r w:rsidR="00333B99" w:rsidRPr="00B50FC9">
        <w:rPr>
          <w:rFonts w:ascii="Times New Roman" w:hAnsi="Times New Roman" w:cs="Times New Roman"/>
          <w:sz w:val="26"/>
          <w:szCs w:val="26"/>
        </w:rPr>
        <w:t>на территории городского округа</w:t>
      </w:r>
    </w:p>
    <w:p w14:paraId="6FEF0E86" w14:textId="259BBC35" w:rsidR="00333B99" w:rsidRPr="00B50FC9" w:rsidRDefault="00F82FBB" w:rsidP="0003685B">
      <w:pPr>
        <w:pStyle w:val="ConsPlusNormal"/>
        <w:ind w:firstLine="4536"/>
        <w:contextualSpacing/>
        <w:rPr>
          <w:rFonts w:ascii="Times New Roman" w:hAnsi="Times New Roman" w:cs="Times New Roman"/>
          <w:sz w:val="26"/>
          <w:szCs w:val="26"/>
        </w:rPr>
      </w:pPr>
      <w:r w:rsidRPr="00B50FC9">
        <w:rPr>
          <w:rFonts w:ascii="Times New Roman" w:hAnsi="Times New Roman" w:cs="Times New Roman"/>
          <w:sz w:val="26"/>
          <w:szCs w:val="26"/>
        </w:rPr>
        <w:t xml:space="preserve">   </w:t>
      </w:r>
      <w:r w:rsidR="00DA177D" w:rsidRPr="00B50FC9">
        <w:rPr>
          <w:rFonts w:ascii="Times New Roman" w:hAnsi="Times New Roman" w:cs="Times New Roman"/>
          <w:sz w:val="26"/>
          <w:szCs w:val="26"/>
        </w:rPr>
        <w:t xml:space="preserve">            </w:t>
      </w:r>
      <w:r w:rsidR="0003685B">
        <w:rPr>
          <w:rFonts w:ascii="Times New Roman" w:hAnsi="Times New Roman" w:cs="Times New Roman"/>
          <w:sz w:val="26"/>
          <w:szCs w:val="26"/>
        </w:rPr>
        <w:t xml:space="preserve">       </w:t>
      </w:r>
      <w:r w:rsidR="00333B99" w:rsidRPr="00B50FC9">
        <w:rPr>
          <w:rFonts w:ascii="Times New Roman" w:hAnsi="Times New Roman" w:cs="Times New Roman"/>
          <w:sz w:val="26"/>
          <w:szCs w:val="26"/>
        </w:rPr>
        <w:t>Котельники Московской области</w:t>
      </w:r>
    </w:p>
    <w:p w14:paraId="2BEFF1A1" w14:textId="77777777" w:rsidR="00B50FC9" w:rsidRDefault="00B50FC9" w:rsidP="00333B99">
      <w:pPr>
        <w:spacing w:after="0"/>
        <w:ind w:firstLine="709"/>
        <w:contextualSpacing/>
        <w:jc w:val="center"/>
        <w:rPr>
          <w:rFonts w:ascii="Times New Roman" w:hAnsi="Times New Roman" w:cs="Times New Roman"/>
          <w:b/>
          <w:sz w:val="26"/>
          <w:szCs w:val="26"/>
        </w:rPr>
      </w:pPr>
    </w:p>
    <w:p w14:paraId="64076BF3" w14:textId="77777777" w:rsidR="00B50FC9" w:rsidRDefault="00B50FC9" w:rsidP="00333B99">
      <w:pPr>
        <w:spacing w:after="0"/>
        <w:ind w:firstLine="709"/>
        <w:contextualSpacing/>
        <w:jc w:val="center"/>
        <w:rPr>
          <w:rFonts w:ascii="Times New Roman" w:hAnsi="Times New Roman" w:cs="Times New Roman"/>
          <w:b/>
          <w:sz w:val="26"/>
          <w:szCs w:val="26"/>
        </w:rPr>
      </w:pPr>
    </w:p>
    <w:p w14:paraId="2A715787" w14:textId="77777777" w:rsidR="00B50FC9" w:rsidRDefault="00B50FC9" w:rsidP="00333B99">
      <w:pPr>
        <w:spacing w:after="0"/>
        <w:ind w:firstLine="709"/>
        <w:contextualSpacing/>
        <w:jc w:val="center"/>
        <w:rPr>
          <w:rFonts w:ascii="Times New Roman" w:hAnsi="Times New Roman" w:cs="Times New Roman"/>
          <w:b/>
          <w:sz w:val="26"/>
          <w:szCs w:val="26"/>
        </w:rPr>
      </w:pPr>
    </w:p>
    <w:p w14:paraId="053A66FE" w14:textId="0BC5483F" w:rsidR="00333B99" w:rsidRPr="00DB52A7" w:rsidRDefault="00333B99" w:rsidP="00333B99">
      <w:pPr>
        <w:spacing w:after="0"/>
        <w:ind w:firstLine="709"/>
        <w:contextualSpacing/>
        <w:jc w:val="center"/>
        <w:rPr>
          <w:rFonts w:ascii="Times New Roman" w:hAnsi="Times New Roman" w:cs="Times New Roman"/>
          <w:bCs/>
          <w:sz w:val="26"/>
          <w:szCs w:val="26"/>
        </w:rPr>
      </w:pPr>
      <w:r w:rsidRPr="00DB52A7">
        <w:rPr>
          <w:rFonts w:ascii="Times New Roman" w:hAnsi="Times New Roman" w:cs="Times New Roman"/>
          <w:bCs/>
          <w:sz w:val="26"/>
          <w:szCs w:val="26"/>
        </w:rPr>
        <w:t xml:space="preserve">ФОРМА ЗАЯВКИ НА УЧАСТИЕ В АУКЦИОНЕ </w:t>
      </w:r>
      <w:r w:rsidRPr="00DB52A7">
        <w:rPr>
          <w:rFonts w:ascii="Times New Roman" w:hAnsi="Times New Roman" w:cs="Times New Roman"/>
          <w:bCs/>
          <w:sz w:val="26"/>
          <w:szCs w:val="26"/>
        </w:rPr>
        <w:br/>
        <w:t>В ЭЛЕКТРОННОЙ ФОРМЕ</w:t>
      </w:r>
    </w:p>
    <w:p w14:paraId="2C8DCAB5" w14:textId="77777777" w:rsidR="00333B99" w:rsidRPr="00B50FC9" w:rsidRDefault="00333B99" w:rsidP="00333B99">
      <w:pPr>
        <w:spacing w:after="0"/>
        <w:ind w:firstLine="709"/>
        <w:contextualSpacing/>
        <w:rPr>
          <w:rFonts w:ascii="Times New Roman" w:hAnsi="Times New Roman" w:cs="Times New Roman"/>
          <w:b/>
          <w:sz w:val="26"/>
          <w:szCs w:val="26"/>
        </w:rPr>
      </w:pPr>
    </w:p>
    <w:p w14:paraId="56A65094" w14:textId="77777777" w:rsidR="00333B99" w:rsidRPr="00DB52A7" w:rsidRDefault="00333B99" w:rsidP="00333B99">
      <w:pPr>
        <w:spacing w:after="0"/>
        <w:ind w:firstLine="709"/>
        <w:contextualSpacing/>
        <w:rPr>
          <w:rFonts w:ascii="Times New Roman" w:hAnsi="Times New Roman" w:cs="Times New Roman"/>
          <w:bCs/>
          <w:sz w:val="26"/>
          <w:szCs w:val="26"/>
        </w:rPr>
      </w:pPr>
      <w:r w:rsidRPr="00DB52A7">
        <w:rPr>
          <w:rFonts w:ascii="Times New Roman" w:hAnsi="Times New Roman" w:cs="Times New Roman"/>
          <w:bCs/>
          <w:sz w:val="26"/>
          <w:szCs w:val="26"/>
        </w:rPr>
        <w:t>В Аукционную комиссию</w:t>
      </w:r>
    </w:p>
    <w:p w14:paraId="456E1AE7" w14:textId="77777777" w:rsidR="00333B99" w:rsidRPr="00DB52A7" w:rsidRDefault="00333B99" w:rsidP="00333B99">
      <w:pPr>
        <w:spacing w:after="0"/>
        <w:ind w:firstLine="709"/>
        <w:contextualSpacing/>
        <w:rPr>
          <w:rFonts w:ascii="Times New Roman" w:hAnsi="Times New Roman" w:cs="Times New Roman"/>
          <w:bCs/>
          <w:sz w:val="26"/>
          <w:szCs w:val="26"/>
        </w:rPr>
      </w:pPr>
      <w:r w:rsidRPr="00DB52A7">
        <w:rPr>
          <w:rFonts w:ascii="Times New Roman" w:hAnsi="Times New Roman" w:cs="Times New Roman"/>
          <w:bCs/>
          <w:sz w:val="26"/>
          <w:szCs w:val="26"/>
        </w:rPr>
        <w:t xml:space="preserve">Заявитель </w:t>
      </w:r>
    </w:p>
    <w:p w14:paraId="2C0AE14B" w14:textId="77777777" w:rsidR="00333B99" w:rsidRPr="00AE1EBC" w:rsidRDefault="00333B99" w:rsidP="00333B99">
      <w:pPr>
        <w:pBdr>
          <w:bottom w:val="single" w:sz="4" w:space="1" w:color="auto"/>
        </w:pBdr>
        <w:spacing w:after="0"/>
        <w:ind w:firstLine="709"/>
        <w:contextualSpacing/>
        <w:jc w:val="center"/>
        <w:rPr>
          <w:rFonts w:ascii="Times New Roman" w:hAnsi="Times New Roman" w:cs="Times New Roman"/>
          <w:szCs w:val="28"/>
        </w:rPr>
      </w:pPr>
    </w:p>
    <w:p w14:paraId="3871B7C3" w14:textId="77777777" w:rsidR="00333B99" w:rsidRPr="00AE1EBC" w:rsidRDefault="00333B99" w:rsidP="00333B99">
      <w:pPr>
        <w:spacing w:after="0"/>
        <w:ind w:firstLine="709"/>
        <w:contextualSpacing/>
        <w:jc w:val="center"/>
        <w:rPr>
          <w:rFonts w:ascii="Times New Roman" w:hAnsi="Times New Roman" w:cs="Times New Roman"/>
          <w:szCs w:val="28"/>
        </w:rPr>
      </w:pPr>
      <w:r w:rsidRPr="00AE1EBC">
        <w:rPr>
          <w:rFonts w:ascii="Times New Roman" w:hAnsi="Times New Roman" w:cs="Times New Roman"/>
          <w:szCs w:val="28"/>
        </w:rPr>
        <w:t xml:space="preserve"> (</w:t>
      </w:r>
      <w:r w:rsidRPr="00AE1EBC">
        <w:rPr>
          <w:rFonts w:ascii="Times New Roman" w:hAnsi="Times New Roman" w:cs="Times New Roman"/>
          <w:bCs/>
          <w:szCs w:val="28"/>
        </w:rPr>
        <w:t xml:space="preserve">Ф.И.О. физического лица, </w:t>
      </w:r>
      <w:r w:rsidRPr="00AE1EBC">
        <w:rPr>
          <w:rFonts w:ascii="Times New Roman" w:hAnsi="Times New Roman" w:cs="Times New Roman"/>
          <w:szCs w:val="28"/>
          <w:shd w:val="clear" w:color="auto" w:fill="FFFFFF"/>
        </w:rPr>
        <w:t xml:space="preserve">не являющегося индивидуальным предпринимателем и применяющего специальный налоговый режим «Налог на профессиональный доход», </w:t>
      </w:r>
      <w:r w:rsidRPr="00AE1EBC">
        <w:rPr>
          <w:rFonts w:ascii="Times New Roman" w:hAnsi="Times New Roman" w:cs="Times New Roman"/>
          <w:bCs/>
          <w:szCs w:val="28"/>
        </w:rPr>
        <w:t>индивидуального предпринимателя, наименование юридического лица с указанием организационно-правовой формы</w:t>
      </w:r>
      <w:r w:rsidRPr="00AE1EBC">
        <w:rPr>
          <w:rFonts w:ascii="Times New Roman" w:hAnsi="Times New Roman" w:cs="Times New Roman"/>
          <w:szCs w:val="28"/>
        </w:rPr>
        <w:t>)</w:t>
      </w:r>
    </w:p>
    <w:p w14:paraId="7DA3928C" w14:textId="77777777" w:rsidR="00333B99" w:rsidRPr="00DB52A7" w:rsidRDefault="00333B99" w:rsidP="00333B99">
      <w:pPr>
        <w:pBdr>
          <w:bottom w:val="single" w:sz="4" w:space="1" w:color="auto"/>
        </w:pBdr>
        <w:spacing w:after="0"/>
        <w:ind w:firstLine="709"/>
        <w:contextualSpacing/>
        <w:jc w:val="both"/>
        <w:rPr>
          <w:rFonts w:ascii="Times New Roman" w:hAnsi="Times New Roman" w:cs="Times New Roman"/>
          <w:bCs/>
          <w:sz w:val="26"/>
          <w:szCs w:val="26"/>
        </w:rPr>
      </w:pPr>
      <w:r w:rsidRPr="00DB52A7">
        <w:rPr>
          <w:rFonts w:ascii="Times New Roman" w:hAnsi="Times New Roman" w:cs="Times New Roman"/>
          <w:bCs/>
          <w:sz w:val="26"/>
          <w:szCs w:val="26"/>
        </w:rPr>
        <w:t xml:space="preserve">в лице </w:t>
      </w:r>
      <w:r w:rsidRPr="00DB52A7">
        <w:rPr>
          <w:rFonts w:ascii="Times New Roman" w:hAnsi="Times New Roman" w:cs="Times New Roman"/>
          <w:bCs/>
          <w:sz w:val="26"/>
          <w:szCs w:val="26"/>
        </w:rPr>
        <w:tab/>
        <w:t xml:space="preserve"> </w:t>
      </w:r>
    </w:p>
    <w:p w14:paraId="0739F57B" w14:textId="77777777" w:rsidR="00333B99" w:rsidRPr="00AE1EBC" w:rsidRDefault="00333B99" w:rsidP="00333B99">
      <w:pPr>
        <w:spacing w:after="0"/>
        <w:ind w:firstLine="709"/>
        <w:contextualSpacing/>
        <w:jc w:val="center"/>
        <w:rPr>
          <w:rFonts w:ascii="Times New Roman" w:hAnsi="Times New Roman" w:cs="Times New Roman"/>
          <w:szCs w:val="28"/>
        </w:rPr>
      </w:pPr>
      <w:r w:rsidRPr="00AE1EBC">
        <w:rPr>
          <w:rFonts w:ascii="Times New Roman" w:hAnsi="Times New Roman" w:cs="Times New Roman"/>
          <w:szCs w:val="28"/>
        </w:rPr>
        <w:t>(</w:t>
      </w:r>
      <w:r w:rsidRPr="00AE1EBC">
        <w:rPr>
          <w:rFonts w:ascii="Times New Roman" w:hAnsi="Times New Roman" w:cs="Times New Roman"/>
          <w:bCs/>
          <w:szCs w:val="28"/>
        </w:rPr>
        <w:t>Ф.И.О. руководителя юридического лица или уполномоченного лица, лица, действующего на основании доверенности</w:t>
      </w:r>
      <w:r w:rsidRPr="00AE1EBC">
        <w:rPr>
          <w:rFonts w:ascii="Times New Roman" w:hAnsi="Times New Roman" w:cs="Times New Roman"/>
          <w:szCs w:val="28"/>
        </w:rPr>
        <w:t>)</w:t>
      </w:r>
    </w:p>
    <w:p w14:paraId="558B2375" w14:textId="58670E22" w:rsidR="00333B99" w:rsidRPr="00DB52A7" w:rsidRDefault="00333B99" w:rsidP="00333B99">
      <w:pPr>
        <w:pBdr>
          <w:bottom w:val="single" w:sz="4" w:space="1" w:color="auto"/>
        </w:pBdr>
        <w:spacing w:after="0"/>
        <w:ind w:firstLine="709"/>
        <w:contextualSpacing/>
        <w:jc w:val="both"/>
        <w:rPr>
          <w:rFonts w:ascii="Times New Roman" w:hAnsi="Times New Roman" w:cs="Times New Roman"/>
          <w:sz w:val="26"/>
          <w:szCs w:val="26"/>
        </w:rPr>
      </w:pPr>
      <w:r w:rsidRPr="00DB52A7">
        <w:rPr>
          <w:rFonts w:ascii="Times New Roman" w:hAnsi="Times New Roman" w:cs="Times New Roman"/>
          <w:sz w:val="26"/>
          <w:szCs w:val="26"/>
        </w:rPr>
        <w:t xml:space="preserve">действующего на основании </w:t>
      </w:r>
    </w:p>
    <w:p w14:paraId="55DC2D0C" w14:textId="77777777" w:rsidR="00333B99" w:rsidRPr="00AE1EBC" w:rsidRDefault="00333B99" w:rsidP="00333B99">
      <w:pPr>
        <w:spacing w:after="0"/>
        <w:ind w:firstLine="709"/>
        <w:contextualSpacing/>
        <w:jc w:val="center"/>
        <w:rPr>
          <w:rFonts w:ascii="Times New Roman" w:hAnsi="Times New Roman" w:cs="Times New Roman"/>
          <w:b/>
          <w:szCs w:val="28"/>
        </w:rPr>
      </w:pPr>
      <w:r w:rsidRPr="00AE1EBC">
        <w:rPr>
          <w:rFonts w:ascii="Times New Roman" w:hAnsi="Times New Roman" w:cs="Times New Roman"/>
          <w:szCs w:val="28"/>
        </w:rPr>
        <w:t>(Устав, Положение, Соглашение, Доверенности и т.д.)</w:t>
      </w:r>
    </w:p>
    <w:tbl>
      <w:tblPr>
        <w:tblW w:w="10330" w:type="dxa"/>
        <w:tblInd w:w="-76" w:type="dxa"/>
        <w:tblLayout w:type="fixed"/>
        <w:tblLook w:val="0000" w:firstRow="0" w:lastRow="0" w:firstColumn="0" w:lastColumn="0" w:noHBand="0" w:noVBand="0"/>
      </w:tblPr>
      <w:tblGrid>
        <w:gridCol w:w="10330"/>
      </w:tblGrid>
      <w:tr w:rsidR="00333B99" w:rsidRPr="00AE1EBC" w14:paraId="513A05AD" w14:textId="77777777" w:rsidTr="005271FD">
        <w:trPr>
          <w:trHeight w:val="1129"/>
        </w:trPr>
        <w:tc>
          <w:tcPr>
            <w:tcW w:w="1033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14:paraId="7AB914A0"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Паспортные данные Заявителя (для физического лица, </w:t>
            </w:r>
            <w:r w:rsidRPr="00AE1EBC">
              <w:rPr>
                <w:rFonts w:ascii="Times New Roman" w:hAnsi="Times New Roman" w:cs="Times New Roman"/>
                <w:szCs w:val="28"/>
                <w:u w:val="single"/>
                <w:shd w:val="clear" w:color="auto" w:fill="FFFFFF"/>
              </w:rPr>
              <w:t>не являющегося индивидуальным предпринимателем и применяющего специальный налоговый режим «Налог на профессиональный доход»</w:t>
            </w:r>
            <w:r w:rsidRPr="00AE1EBC">
              <w:rPr>
                <w:rFonts w:ascii="Times New Roman" w:hAnsi="Times New Roman" w:cs="Times New Roman"/>
                <w:szCs w:val="28"/>
                <w:u w:val="single"/>
              </w:rPr>
              <w:t xml:space="preserve"> и индивидуального предпринимателя): серия ___________________№ ______________, дата выдачи____, кем выдан______: </w:t>
            </w:r>
          </w:p>
          <w:p w14:paraId="29593437"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_________________________________________________________________________________________________________________ .</w:t>
            </w:r>
          </w:p>
          <w:p w14:paraId="5E34DFA5" w14:textId="3E79044B" w:rsidR="00333B99" w:rsidRPr="00AE1EBC" w:rsidRDefault="00B02216"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Адрес: _</w:t>
            </w:r>
            <w:r w:rsidR="00333B99" w:rsidRPr="00AE1EBC">
              <w:rPr>
                <w:rFonts w:ascii="Times New Roman" w:hAnsi="Times New Roman" w:cs="Times New Roman"/>
                <w:szCs w:val="28"/>
                <w:u w:val="single"/>
              </w:rPr>
              <w:t>_______________________________________________________</w:t>
            </w:r>
          </w:p>
          <w:p w14:paraId="2D74A997" w14:textId="5A8E9A1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Контактный </w:t>
            </w:r>
            <w:r w:rsidR="00B02216" w:rsidRPr="00AE1EBC">
              <w:rPr>
                <w:rFonts w:ascii="Times New Roman" w:hAnsi="Times New Roman" w:cs="Times New Roman"/>
                <w:szCs w:val="28"/>
                <w:u w:val="single"/>
              </w:rPr>
              <w:t>телефон: _</w:t>
            </w:r>
            <w:r w:rsidRPr="00AE1EBC">
              <w:rPr>
                <w:rFonts w:ascii="Times New Roman" w:hAnsi="Times New Roman" w:cs="Times New Roman"/>
                <w:szCs w:val="28"/>
                <w:u w:val="single"/>
              </w:rPr>
              <w:t>___________________________________________</w:t>
            </w:r>
          </w:p>
          <w:p w14:paraId="6F9AC7DD" w14:textId="2280BAE2"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ОГРНИП (для индивидуального предпринимателя): </w:t>
            </w:r>
            <w:r w:rsidR="00B02216" w:rsidRPr="00AE1EBC">
              <w:rPr>
                <w:rFonts w:ascii="Times New Roman" w:hAnsi="Times New Roman" w:cs="Times New Roman"/>
                <w:szCs w:val="28"/>
                <w:u w:val="single"/>
              </w:rPr>
              <w:t>№ _</w:t>
            </w:r>
            <w:r w:rsidRPr="00AE1EBC">
              <w:rPr>
                <w:rFonts w:ascii="Times New Roman" w:hAnsi="Times New Roman" w:cs="Times New Roman"/>
                <w:szCs w:val="28"/>
                <w:u w:val="single"/>
              </w:rPr>
              <w:t>________________</w:t>
            </w:r>
          </w:p>
          <w:p w14:paraId="1FF26A77"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ИНН   __________________________________________________________</w:t>
            </w:r>
          </w:p>
          <w:p w14:paraId="31EB1067" w14:textId="14A5288E" w:rsidR="00333B99" w:rsidRPr="00AE1EBC" w:rsidRDefault="00B02216"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КПП _</w:t>
            </w:r>
            <w:r w:rsidR="00333B99" w:rsidRPr="00AE1EBC">
              <w:rPr>
                <w:rFonts w:ascii="Times New Roman" w:hAnsi="Times New Roman" w:cs="Times New Roman"/>
                <w:szCs w:val="28"/>
                <w:u w:val="single"/>
              </w:rPr>
              <w:t>_________________________________________________________</w:t>
            </w:r>
          </w:p>
          <w:p w14:paraId="21E10999"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ОГРН__________________________________________________________</w:t>
            </w:r>
          </w:p>
        </w:tc>
      </w:tr>
      <w:tr w:rsidR="00333B99" w:rsidRPr="00AE1EBC" w14:paraId="52EAEA8A" w14:textId="77777777" w:rsidTr="00DB52A7">
        <w:trPr>
          <w:trHeight w:val="2338"/>
        </w:trPr>
        <w:tc>
          <w:tcPr>
            <w:tcW w:w="10330"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14:paraId="39F8A88C" w14:textId="049624F8" w:rsidR="00333B99" w:rsidRPr="00DB52A7" w:rsidRDefault="00333B99" w:rsidP="00325045">
            <w:pPr>
              <w:pBdr>
                <w:bottom w:val="single" w:sz="4" w:space="1" w:color="auto"/>
              </w:pBdr>
              <w:spacing w:after="0"/>
              <w:ind w:firstLine="709"/>
              <w:contextualSpacing/>
              <w:rPr>
                <w:rFonts w:ascii="Times New Roman" w:hAnsi="Times New Roman" w:cs="Times New Roman"/>
                <w:bCs/>
                <w:sz w:val="26"/>
                <w:szCs w:val="26"/>
              </w:rPr>
            </w:pPr>
            <w:r w:rsidRPr="00DB52A7">
              <w:rPr>
                <w:rFonts w:ascii="Times New Roman" w:hAnsi="Times New Roman" w:cs="Times New Roman"/>
                <w:bCs/>
                <w:sz w:val="26"/>
                <w:szCs w:val="26"/>
              </w:rPr>
              <w:t xml:space="preserve">Представитель Заявителя </w:t>
            </w:r>
          </w:p>
          <w:p w14:paraId="1366CF84" w14:textId="77777777" w:rsidR="00333B99" w:rsidRPr="00DB52A7" w:rsidRDefault="00333B99" w:rsidP="00325045">
            <w:pPr>
              <w:spacing w:after="0"/>
              <w:ind w:firstLine="709"/>
              <w:contextualSpacing/>
              <w:jc w:val="center"/>
              <w:rPr>
                <w:rFonts w:ascii="Times New Roman" w:hAnsi="Times New Roman" w:cs="Times New Roman"/>
                <w:bCs/>
                <w:szCs w:val="28"/>
              </w:rPr>
            </w:pPr>
            <w:r w:rsidRPr="00DB52A7">
              <w:rPr>
                <w:rFonts w:ascii="Times New Roman" w:hAnsi="Times New Roman" w:cs="Times New Roman"/>
                <w:bCs/>
                <w:szCs w:val="28"/>
              </w:rPr>
              <w:t>(Ф.И.О,)</w:t>
            </w:r>
          </w:p>
          <w:p w14:paraId="6A33A775"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Паспортные данные представителя: серия ______№___________дата выдачи______ _________.</w:t>
            </w:r>
          </w:p>
          <w:p w14:paraId="5AAC2FA9" w14:textId="6A11C586"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кем </w:t>
            </w:r>
            <w:r w:rsidR="00B02216" w:rsidRPr="00AE1EBC">
              <w:rPr>
                <w:rFonts w:ascii="Times New Roman" w:hAnsi="Times New Roman" w:cs="Times New Roman"/>
                <w:szCs w:val="28"/>
                <w:u w:val="single"/>
              </w:rPr>
              <w:t>выдан: _</w:t>
            </w:r>
            <w:r w:rsidRPr="00AE1EBC">
              <w:rPr>
                <w:rFonts w:ascii="Times New Roman" w:hAnsi="Times New Roman" w:cs="Times New Roman"/>
                <w:szCs w:val="28"/>
                <w:u w:val="single"/>
              </w:rPr>
              <w:t>_________________________________________________________</w:t>
            </w:r>
          </w:p>
          <w:p w14:paraId="1AAD3F69" w14:textId="77777777"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_______________________________________________________________ </w:t>
            </w:r>
          </w:p>
          <w:p w14:paraId="036670E5" w14:textId="5418E253" w:rsidR="00333B99" w:rsidRPr="00AE1EBC" w:rsidRDefault="00B02216"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Адрес: _</w:t>
            </w:r>
            <w:r w:rsidR="00333B99" w:rsidRPr="00AE1EBC">
              <w:rPr>
                <w:rFonts w:ascii="Times New Roman" w:hAnsi="Times New Roman" w:cs="Times New Roman"/>
                <w:szCs w:val="28"/>
                <w:u w:val="single"/>
              </w:rPr>
              <w:t xml:space="preserve">________________________________________________________ </w:t>
            </w:r>
          </w:p>
          <w:p w14:paraId="0C05BB30" w14:textId="2A9B314D" w:rsidR="00333B99" w:rsidRPr="00AE1EBC" w:rsidRDefault="00333B99" w:rsidP="00325045">
            <w:pPr>
              <w:spacing w:after="0"/>
              <w:ind w:firstLine="709"/>
              <w:contextualSpacing/>
              <w:jc w:val="both"/>
              <w:rPr>
                <w:rFonts w:ascii="Times New Roman" w:hAnsi="Times New Roman" w:cs="Times New Roman"/>
                <w:szCs w:val="28"/>
                <w:u w:val="single"/>
              </w:rPr>
            </w:pPr>
            <w:r w:rsidRPr="00AE1EBC">
              <w:rPr>
                <w:rFonts w:ascii="Times New Roman" w:hAnsi="Times New Roman" w:cs="Times New Roman"/>
                <w:szCs w:val="28"/>
                <w:u w:val="single"/>
              </w:rPr>
              <w:t xml:space="preserve">Контактный </w:t>
            </w:r>
            <w:r w:rsidR="00B02216" w:rsidRPr="00AE1EBC">
              <w:rPr>
                <w:rFonts w:ascii="Times New Roman" w:hAnsi="Times New Roman" w:cs="Times New Roman"/>
                <w:szCs w:val="28"/>
                <w:u w:val="single"/>
              </w:rPr>
              <w:t>телефон: _</w:t>
            </w:r>
            <w:r w:rsidRPr="00AE1EBC">
              <w:rPr>
                <w:rFonts w:ascii="Times New Roman" w:hAnsi="Times New Roman" w:cs="Times New Roman"/>
                <w:szCs w:val="28"/>
                <w:u w:val="single"/>
              </w:rPr>
              <w:t>_______ _____________________________________</w:t>
            </w:r>
          </w:p>
        </w:tc>
      </w:tr>
    </w:tbl>
    <w:p w14:paraId="1934A2A0" w14:textId="153E8888" w:rsidR="00333B99" w:rsidRPr="00AA72C9" w:rsidRDefault="00333B99" w:rsidP="00BC05FB">
      <w:pPr>
        <w:widowControl w:val="0"/>
        <w:autoSpaceDE w:val="0"/>
        <w:spacing w:after="0"/>
        <w:contextualSpacing/>
        <w:jc w:val="both"/>
        <w:rPr>
          <w:rFonts w:ascii="Times New Roman" w:hAnsi="Times New Roman" w:cs="Times New Roman"/>
          <w:b/>
          <w:sz w:val="26"/>
          <w:szCs w:val="26"/>
        </w:rPr>
      </w:pPr>
      <w:r w:rsidRPr="00AA72C9">
        <w:rPr>
          <w:rFonts w:ascii="Times New Roman" w:hAnsi="Times New Roman" w:cs="Times New Roman"/>
          <w:sz w:val="26"/>
          <w:szCs w:val="26"/>
        </w:rPr>
        <w:t xml:space="preserve">принял решение об участии в аукционе в электронной форме, и обязуется обеспечить поступление задатка в размере руб. (сумма прописью), в сроки и в порядке, установленные </w:t>
      </w:r>
      <w:r w:rsidRPr="00AA72C9">
        <w:rPr>
          <w:rFonts w:ascii="Times New Roman" w:hAnsi="Times New Roman" w:cs="Times New Roman"/>
          <w:sz w:val="26"/>
          <w:szCs w:val="26"/>
        </w:rPr>
        <w:lastRenderedPageBreak/>
        <w:t>в Извещении о проведении электронного аукциона, и в соответствии с Регламентом Оператора электронной площадки</w:t>
      </w:r>
      <w:r w:rsidRPr="00AA72C9">
        <w:rPr>
          <w:rFonts w:ascii="Times New Roman" w:hAnsi="Times New Roman" w:cs="Times New Roman"/>
          <w:b/>
          <w:sz w:val="26"/>
          <w:szCs w:val="26"/>
        </w:rPr>
        <w:t>.</w:t>
      </w:r>
    </w:p>
    <w:p w14:paraId="134F9C95" w14:textId="77777777" w:rsidR="00333B99" w:rsidRPr="00AA72C9" w:rsidRDefault="00333B99" w:rsidP="00333B99">
      <w:pPr>
        <w:numPr>
          <w:ilvl w:val="0"/>
          <w:numId w:val="1"/>
        </w:numPr>
        <w:tabs>
          <w:tab w:val="clear" w:pos="360"/>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Заявитель обязуется:</w:t>
      </w:r>
    </w:p>
    <w:p w14:paraId="7036CC67" w14:textId="0731A0E5" w:rsidR="00333B99" w:rsidRPr="00AA72C9" w:rsidRDefault="00333B99" w:rsidP="00333B99">
      <w:pPr>
        <w:numPr>
          <w:ilvl w:val="1"/>
          <w:numId w:val="1"/>
        </w:numPr>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Соблюдать условия и порядок проведения электронного аукциона, содержащиеся в Извещении о проведении электронного аукциона и Регламенте Оператора электронной площадки.</w:t>
      </w:r>
    </w:p>
    <w:p w14:paraId="014C882D" w14:textId="59356EE7" w:rsidR="00333B99" w:rsidRPr="00AA72C9" w:rsidRDefault="00333B99" w:rsidP="00333B99">
      <w:pPr>
        <w:numPr>
          <w:ilvl w:val="1"/>
          <w:numId w:val="1"/>
        </w:numPr>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В случае признания Победителем аукциона в электронной форме либо единственным участником электронного аукциона заключить договор с Организатором электронного аукцион в порядке и сроки, установленными Извещением о проведении электронного аукциона.</w:t>
      </w:r>
    </w:p>
    <w:p w14:paraId="7010EA74" w14:textId="7E0EB07F" w:rsidR="00333B99" w:rsidRPr="00AA72C9" w:rsidRDefault="00333B99" w:rsidP="00333B99">
      <w:pPr>
        <w:numPr>
          <w:ilvl w:val="0"/>
          <w:numId w:val="1"/>
        </w:numPr>
        <w:tabs>
          <w:tab w:val="clear" w:pos="360"/>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 xml:space="preserve">Заявитель согласен и принимает все условия, требования, положения Извещения о проведении электронного аукциона, проекта договора и Регламента Оператора электронной площадки, и они ему понятны. Заявителю известны сведения об ориентирах расположения </w:t>
      </w:r>
      <w:r w:rsidR="00B02216" w:rsidRPr="00AA72C9">
        <w:rPr>
          <w:rFonts w:ascii="Times New Roman" w:hAnsi="Times New Roman" w:cs="Times New Roman"/>
          <w:sz w:val="26"/>
          <w:szCs w:val="26"/>
        </w:rPr>
        <w:t>нестационарного торгового объекта,</w:t>
      </w:r>
      <w:r w:rsidRPr="00AA72C9">
        <w:rPr>
          <w:rFonts w:ascii="Times New Roman" w:hAnsi="Times New Roman" w:cs="Times New Roman"/>
          <w:sz w:val="26"/>
          <w:szCs w:val="26"/>
        </w:rPr>
        <w:t xml:space="preserve"> и он не имеет претензий к ним.</w:t>
      </w:r>
    </w:p>
    <w:p w14:paraId="53FF689D" w14:textId="68C52601" w:rsidR="00333B99" w:rsidRPr="00AA72C9" w:rsidRDefault="00333B99" w:rsidP="00333B99">
      <w:pPr>
        <w:numPr>
          <w:ilvl w:val="0"/>
          <w:numId w:val="1"/>
        </w:numPr>
        <w:tabs>
          <w:tab w:val="clear" w:pos="360"/>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 xml:space="preserve">Заявитель извещен о том, что он вправе отозвать Заявку в любое время </w:t>
      </w:r>
      <w:r w:rsidR="00111727">
        <w:rPr>
          <w:rFonts w:ascii="Times New Roman" w:hAnsi="Times New Roman" w:cs="Times New Roman"/>
          <w:sz w:val="26"/>
          <w:szCs w:val="26"/>
        </w:rPr>
        <w:t xml:space="preserve">                          </w:t>
      </w:r>
      <w:r w:rsidRPr="00AA72C9">
        <w:rPr>
          <w:rFonts w:ascii="Times New Roman" w:hAnsi="Times New Roman" w:cs="Times New Roman"/>
          <w:sz w:val="26"/>
          <w:szCs w:val="26"/>
        </w:rPr>
        <w:t>до установленных даты и времени окончания срока подачи Заявок на участие электронном аукционе, в порядке, установленном в Извещении о проведении электронном аукционе.</w:t>
      </w:r>
    </w:p>
    <w:p w14:paraId="085D39D0" w14:textId="1E10899E" w:rsidR="00333B99" w:rsidRPr="00AA72C9" w:rsidRDefault="00333B99" w:rsidP="00333B99">
      <w:pPr>
        <w:numPr>
          <w:ilvl w:val="0"/>
          <w:numId w:val="1"/>
        </w:numPr>
        <w:tabs>
          <w:tab w:val="clear" w:pos="360"/>
          <w:tab w:val="num" w:pos="142"/>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 xml:space="preserve">Ответственность за достоверность представленных документов и информации несет Заявитель. </w:t>
      </w:r>
    </w:p>
    <w:p w14:paraId="7B7F8DD1" w14:textId="1F79C894" w:rsidR="00333B99" w:rsidRPr="00AA72C9" w:rsidRDefault="00333B99" w:rsidP="00333B99">
      <w:pPr>
        <w:numPr>
          <w:ilvl w:val="0"/>
          <w:numId w:val="1"/>
        </w:numPr>
        <w:tabs>
          <w:tab w:val="num" w:pos="142"/>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 xml:space="preserve">Заявитель подтверждает, что на дату подписания настоящей Заявки ознакомлен с порядком проведения электронного аукциона, порядком внесения, блокирования </w:t>
      </w:r>
      <w:r w:rsidR="00AA72C9">
        <w:rPr>
          <w:rFonts w:ascii="Times New Roman" w:hAnsi="Times New Roman" w:cs="Times New Roman"/>
          <w:sz w:val="26"/>
          <w:szCs w:val="26"/>
        </w:rPr>
        <w:t xml:space="preserve">                             </w:t>
      </w:r>
      <w:r w:rsidRPr="00AA72C9">
        <w:rPr>
          <w:rFonts w:ascii="Times New Roman" w:hAnsi="Times New Roman" w:cs="Times New Roman"/>
          <w:sz w:val="26"/>
          <w:szCs w:val="26"/>
        </w:rPr>
        <w:t>и прекращения блокирования денежных средств в качестве задатка, и они ему понятны.</w:t>
      </w:r>
    </w:p>
    <w:p w14:paraId="67708009" w14:textId="36421058" w:rsidR="00333B99" w:rsidRPr="00AA72C9" w:rsidRDefault="00333B99" w:rsidP="00333B99">
      <w:pPr>
        <w:numPr>
          <w:ilvl w:val="0"/>
          <w:numId w:val="1"/>
        </w:numPr>
        <w:tabs>
          <w:tab w:val="clear" w:pos="360"/>
          <w:tab w:val="num" w:pos="142"/>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Заявитель осведомлен и согласен с тем, что Организатор электронного аукциона не несет ответственности за ущерб, который может быть причинен Заявителю отменой электронного аукциона, внесением изменений в Извещение о проведении электронного аукциона, а также приостановлением процедуры проведения аукциона в электронной форме. При этом Заявитель считается уведомленным об отмене электронного аукциона, внесении изменений в Извещение о проведении электронного аукциона с даты публикации информации об отмене электронного аукциона, внесении изменений в Извещение о проведении электронного аукциона в электронной форме на официальном сайте торгов Российской Федерации в информационно-телекоммуникационной сети «Интернет» для размещения информации о проведении торгов www.torgi.gov.</w:t>
      </w:r>
      <w:r w:rsidRPr="00AA72C9">
        <w:rPr>
          <w:rFonts w:ascii="Times New Roman" w:hAnsi="Times New Roman" w:cs="Times New Roman"/>
          <w:color w:val="000000" w:themeColor="text1"/>
          <w:sz w:val="26"/>
          <w:szCs w:val="26"/>
        </w:rPr>
        <w:t>ru</w:t>
      </w:r>
      <w:r w:rsidRPr="00AA72C9">
        <w:rPr>
          <w:rFonts w:ascii="Times New Roman" w:hAnsi="Times New Roman" w:cs="Times New Roman"/>
          <w:sz w:val="26"/>
          <w:szCs w:val="26"/>
        </w:rPr>
        <w:t>.</w:t>
      </w:r>
    </w:p>
    <w:p w14:paraId="61ECD5E0" w14:textId="14D20600" w:rsidR="00333B99" w:rsidRPr="00AA72C9" w:rsidRDefault="00333B99" w:rsidP="00333B99">
      <w:pPr>
        <w:numPr>
          <w:ilvl w:val="0"/>
          <w:numId w:val="1"/>
        </w:numPr>
        <w:tabs>
          <w:tab w:val="clear" w:pos="360"/>
          <w:tab w:val="num" w:pos="142"/>
        </w:tabs>
        <w:suppressAutoHyphens/>
        <w:spacing w:after="0"/>
        <w:ind w:left="0" w:firstLine="709"/>
        <w:contextualSpacing/>
        <w:jc w:val="both"/>
        <w:rPr>
          <w:rFonts w:ascii="Times New Roman" w:hAnsi="Times New Roman" w:cs="Times New Roman"/>
          <w:sz w:val="26"/>
          <w:szCs w:val="26"/>
        </w:rPr>
      </w:pPr>
      <w:r w:rsidRPr="00AA72C9">
        <w:rPr>
          <w:rFonts w:ascii="Times New Roman" w:hAnsi="Times New Roman" w:cs="Times New Roman"/>
          <w:sz w:val="26"/>
          <w:szCs w:val="26"/>
        </w:rPr>
        <w:t xml:space="preserve">В соответствии с Федеральным законом от 27.07.2006 № 152-ФЗ </w:t>
      </w:r>
      <w:r w:rsidRPr="00AA72C9">
        <w:rPr>
          <w:rFonts w:ascii="Times New Roman" w:hAnsi="Times New Roman" w:cs="Times New Roman"/>
          <w:sz w:val="26"/>
          <w:szCs w:val="26"/>
        </w:rPr>
        <w:br/>
        <w:t xml:space="preserve">«О персональных данных» (далее - Федеральный закон от 27.07.2006 № 152-ФЗ), подавая Заявку, Заявитель дает согласие на обработку персональных данных, указанных выше </w:t>
      </w:r>
      <w:r w:rsidR="00111727">
        <w:rPr>
          <w:rFonts w:ascii="Times New Roman" w:hAnsi="Times New Roman" w:cs="Times New Roman"/>
          <w:sz w:val="26"/>
          <w:szCs w:val="26"/>
        </w:rPr>
        <w:t xml:space="preserve">                       </w:t>
      </w:r>
      <w:r w:rsidRPr="00AA72C9">
        <w:rPr>
          <w:rFonts w:ascii="Times New Roman" w:hAnsi="Times New Roman" w:cs="Times New Roman"/>
          <w:sz w:val="26"/>
          <w:szCs w:val="26"/>
        </w:rPr>
        <w:t xml:space="preserve">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описание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w:t>
      </w:r>
      <w:r w:rsidRPr="00AA72C9">
        <w:rPr>
          <w:rFonts w:ascii="Times New Roman" w:hAnsi="Times New Roman" w:cs="Times New Roman"/>
          <w:sz w:val="26"/>
          <w:szCs w:val="26"/>
        </w:rPr>
        <w:lastRenderedPageBreak/>
        <w:t xml:space="preserve">бессрочно и может быть отозвано в любой момент по соглашению сторон. Заявитель подтверждает, что ознакомлен с положениями Федерального закона от 27.07.2006 </w:t>
      </w:r>
      <w:r w:rsidR="009C4D06">
        <w:rPr>
          <w:rFonts w:ascii="Times New Roman" w:hAnsi="Times New Roman" w:cs="Times New Roman"/>
          <w:sz w:val="26"/>
          <w:szCs w:val="26"/>
        </w:rPr>
        <w:t xml:space="preserve">                    </w:t>
      </w:r>
      <w:r w:rsidRPr="00AA72C9">
        <w:rPr>
          <w:rFonts w:ascii="Times New Roman" w:hAnsi="Times New Roman" w:cs="Times New Roman"/>
          <w:sz w:val="26"/>
          <w:szCs w:val="26"/>
        </w:rPr>
        <w:t>№ 152-ФЗ, права и обязанности в области защиты персональных данных ему известны.</w:t>
      </w:r>
    </w:p>
    <w:p w14:paraId="55D5CED6" w14:textId="77777777" w:rsidR="00333B99" w:rsidRPr="00AA72C9" w:rsidRDefault="00333B99" w:rsidP="00333B99">
      <w:pPr>
        <w:ind w:firstLine="709"/>
        <w:rPr>
          <w:rFonts w:ascii="Times New Roman" w:hAnsi="Times New Roman" w:cs="Times New Roman"/>
          <w:sz w:val="26"/>
          <w:szCs w:val="26"/>
        </w:rPr>
      </w:pPr>
    </w:p>
    <w:p w14:paraId="066CC721" w14:textId="77777777" w:rsidR="00333B99" w:rsidRPr="00AA72C9" w:rsidRDefault="00333B99" w:rsidP="00333B99">
      <w:pPr>
        <w:ind w:firstLine="709"/>
        <w:rPr>
          <w:rFonts w:ascii="Times New Roman" w:hAnsi="Times New Roman" w:cs="Times New Roman"/>
          <w:sz w:val="26"/>
          <w:szCs w:val="26"/>
        </w:rPr>
      </w:pPr>
      <w:r w:rsidRPr="00AA72C9">
        <w:rPr>
          <w:rFonts w:ascii="Times New Roman" w:hAnsi="Times New Roman" w:cs="Times New Roman"/>
          <w:sz w:val="26"/>
          <w:szCs w:val="26"/>
        </w:rPr>
        <w:br w:type="page"/>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6"/>
        <w:gridCol w:w="4578"/>
      </w:tblGrid>
      <w:tr w:rsidR="00333B99" w14:paraId="38E77B54" w14:textId="77777777" w:rsidTr="00325045">
        <w:tc>
          <w:tcPr>
            <w:tcW w:w="5778" w:type="dxa"/>
          </w:tcPr>
          <w:p w14:paraId="161FF93C" w14:textId="77777777" w:rsidR="00333B99" w:rsidRDefault="00333B99" w:rsidP="00325045">
            <w:pPr>
              <w:pStyle w:val="ConsPlusNormal"/>
              <w:spacing w:line="276" w:lineRule="auto"/>
              <w:jc w:val="both"/>
              <w:outlineLvl w:val="1"/>
              <w:rPr>
                <w:rFonts w:ascii="Times New Roman" w:hAnsi="Times New Roman" w:cs="Times New Roman"/>
                <w:sz w:val="28"/>
                <w:szCs w:val="28"/>
              </w:rPr>
            </w:pPr>
          </w:p>
        </w:tc>
        <w:tc>
          <w:tcPr>
            <w:tcW w:w="4643" w:type="dxa"/>
          </w:tcPr>
          <w:p w14:paraId="63A927C5" w14:textId="77777777" w:rsidR="00333B99" w:rsidRPr="006D2318" w:rsidRDefault="00333B99" w:rsidP="00325045">
            <w:pPr>
              <w:pStyle w:val="ConsPlusNormal"/>
              <w:contextualSpacing/>
              <w:outlineLvl w:val="2"/>
              <w:rPr>
                <w:rFonts w:ascii="Times New Roman" w:hAnsi="Times New Roman" w:cs="Times New Roman"/>
                <w:sz w:val="28"/>
                <w:szCs w:val="28"/>
              </w:rPr>
            </w:pPr>
            <w:r w:rsidRPr="006D2318">
              <w:rPr>
                <w:rFonts w:ascii="Times New Roman" w:hAnsi="Times New Roman" w:cs="Times New Roman"/>
                <w:sz w:val="28"/>
                <w:szCs w:val="28"/>
              </w:rPr>
              <w:t>Приложение 2</w:t>
            </w:r>
          </w:p>
          <w:p w14:paraId="6B679A83" w14:textId="77777777" w:rsidR="00333B99" w:rsidRPr="006D2318" w:rsidRDefault="00333B99" w:rsidP="00325045">
            <w:pPr>
              <w:pStyle w:val="ConsPlusNormal"/>
              <w:contextualSpacing/>
              <w:rPr>
                <w:rFonts w:ascii="Times New Roman" w:hAnsi="Times New Roman" w:cs="Times New Roman"/>
                <w:sz w:val="28"/>
                <w:szCs w:val="28"/>
              </w:rPr>
            </w:pPr>
            <w:r w:rsidRPr="006D2318">
              <w:rPr>
                <w:rFonts w:ascii="Times New Roman" w:hAnsi="Times New Roman" w:cs="Times New Roman"/>
                <w:sz w:val="28"/>
                <w:szCs w:val="28"/>
              </w:rPr>
              <w:t>к извещению о проведении</w:t>
            </w:r>
          </w:p>
          <w:p w14:paraId="009F8DA7" w14:textId="77777777" w:rsidR="00333B99" w:rsidRDefault="00333B99" w:rsidP="00325045">
            <w:pPr>
              <w:pStyle w:val="ConsPlusNormal"/>
              <w:contextualSpacing/>
              <w:rPr>
                <w:rFonts w:ascii="Times New Roman" w:hAnsi="Times New Roman" w:cs="Times New Roman"/>
                <w:sz w:val="28"/>
                <w:szCs w:val="28"/>
              </w:rPr>
            </w:pPr>
            <w:r w:rsidRPr="006D2318">
              <w:rPr>
                <w:rFonts w:ascii="Times New Roman" w:hAnsi="Times New Roman" w:cs="Times New Roman"/>
                <w:sz w:val="28"/>
                <w:szCs w:val="28"/>
              </w:rPr>
              <w:t>открытого аукциона в электронной форме на право</w:t>
            </w:r>
            <w:r>
              <w:rPr>
                <w:rFonts w:ascii="Times New Roman" w:hAnsi="Times New Roman" w:cs="Times New Roman"/>
                <w:sz w:val="28"/>
                <w:szCs w:val="28"/>
              </w:rPr>
              <w:t xml:space="preserve"> </w:t>
            </w:r>
            <w:r w:rsidRPr="006D2318">
              <w:rPr>
                <w:rFonts w:ascii="Times New Roman" w:hAnsi="Times New Roman" w:cs="Times New Roman"/>
                <w:sz w:val="28"/>
                <w:szCs w:val="28"/>
              </w:rPr>
              <w:t>размещения нестационарного торгового объекта</w:t>
            </w:r>
          </w:p>
          <w:p w14:paraId="0409EF1A" w14:textId="77777777" w:rsidR="00333B99" w:rsidRPr="006D2318" w:rsidRDefault="00333B99" w:rsidP="00325045">
            <w:pPr>
              <w:pStyle w:val="ConsPlusNormal"/>
              <w:contextualSpacing/>
              <w:rPr>
                <w:rFonts w:ascii="Times New Roman" w:hAnsi="Times New Roman" w:cs="Times New Roman"/>
                <w:sz w:val="28"/>
                <w:szCs w:val="28"/>
              </w:rPr>
            </w:pPr>
            <w:r>
              <w:rPr>
                <w:rFonts w:ascii="Times New Roman" w:hAnsi="Times New Roman" w:cs="Times New Roman"/>
                <w:sz w:val="28"/>
                <w:szCs w:val="28"/>
              </w:rPr>
              <w:t>на территории городского округа Котельники Московской области</w:t>
            </w:r>
          </w:p>
          <w:p w14:paraId="0C266B1A" w14:textId="77777777" w:rsidR="00333B99" w:rsidRDefault="00333B99" w:rsidP="00325045">
            <w:pPr>
              <w:pStyle w:val="ConsPlusNormal"/>
              <w:spacing w:line="276" w:lineRule="auto"/>
              <w:jc w:val="both"/>
              <w:outlineLvl w:val="1"/>
              <w:rPr>
                <w:rFonts w:ascii="Times New Roman" w:hAnsi="Times New Roman" w:cs="Times New Roman"/>
                <w:sz w:val="28"/>
                <w:szCs w:val="28"/>
              </w:rPr>
            </w:pPr>
          </w:p>
        </w:tc>
      </w:tr>
    </w:tbl>
    <w:p w14:paraId="23730689" w14:textId="77777777" w:rsidR="00333B99" w:rsidRPr="006D2318" w:rsidRDefault="00333B99" w:rsidP="00333B99">
      <w:pPr>
        <w:pStyle w:val="ConsPlusNonformat"/>
        <w:spacing w:line="276" w:lineRule="auto"/>
        <w:contextualSpacing/>
        <w:rPr>
          <w:rFonts w:ascii="Times New Roman" w:hAnsi="Times New Roman" w:cs="Times New Roman"/>
          <w:sz w:val="28"/>
          <w:szCs w:val="28"/>
        </w:rPr>
      </w:pPr>
    </w:p>
    <w:p w14:paraId="0ECE8A97" w14:textId="77777777" w:rsidR="00333B99" w:rsidRPr="006D2318" w:rsidRDefault="00333B99" w:rsidP="00333B99">
      <w:pPr>
        <w:pStyle w:val="ConsPlusNonformat"/>
        <w:spacing w:line="276"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Ф</w:t>
      </w:r>
      <w:r w:rsidRPr="006D2318">
        <w:rPr>
          <w:rFonts w:ascii="Times New Roman" w:hAnsi="Times New Roman" w:cs="Times New Roman"/>
          <w:sz w:val="28"/>
          <w:szCs w:val="28"/>
        </w:rPr>
        <w:t>орма</w:t>
      </w:r>
    </w:p>
    <w:p w14:paraId="24A78E03" w14:textId="77777777" w:rsidR="00333B99" w:rsidRPr="006D2318" w:rsidRDefault="00333B99" w:rsidP="00333B99">
      <w:pPr>
        <w:pStyle w:val="ConsPlusNonformat"/>
        <w:contextualSpacing/>
        <w:rPr>
          <w:rFonts w:ascii="Times New Roman" w:hAnsi="Times New Roman" w:cs="Times New Roman"/>
          <w:sz w:val="28"/>
          <w:szCs w:val="28"/>
        </w:rPr>
      </w:pPr>
    </w:p>
    <w:p w14:paraId="4AFFC3AF" w14:textId="77777777" w:rsidR="00333B99" w:rsidRPr="006D2318" w:rsidRDefault="00333B99" w:rsidP="00333B99">
      <w:pPr>
        <w:pStyle w:val="ConsPlusNonformat"/>
        <w:ind w:firstLine="709"/>
        <w:contextualSpacing/>
        <w:jc w:val="center"/>
        <w:rPr>
          <w:rFonts w:ascii="Times New Roman" w:hAnsi="Times New Roman" w:cs="Times New Roman"/>
          <w:sz w:val="28"/>
          <w:szCs w:val="28"/>
        </w:rPr>
      </w:pPr>
      <w:r>
        <w:rPr>
          <w:rFonts w:ascii="Times New Roman" w:hAnsi="Times New Roman" w:cs="Times New Roman"/>
          <w:sz w:val="28"/>
          <w:szCs w:val="28"/>
        </w:rPr>
        <w:t>Договор №</w:t>
      </w:r>
      <w:r w:rsidRPr="006D2318">
        <w:rPr>
          <w:rFonts w:ascii="Times New Roman" w:hAnsi="Times New Roman" w:cs="Times New Roman"/>
          <w:sz w:val="28"/>
          <w:szCs w:val="28"/>
        </w:rPr>
        <w:t xml:space="preserve"> ______</w:t>
      </w:r>
    </w:p>
    <w:p w14:paraId="5102EC10" w14:textId="77777777" w:rsidR="00333B99" w:rsidRPr="006D2318" w:rsidRDefault="00333B99" w:rsidP="00333B99">
      <w:pPr>
        <w:pStyle w:val="ConsPlusNonformat"/>
        <w:ind w:firstLine="709"/>
        <w:contextualSpacing/>
        <w:jc w:val="center"/>
        <w:rPr>
          <w:rFonts w:ascii="Times New Roman" w:hAnsi="Times New Roman" w:cs="Times New Roman"/>
          <w:sz w:val="28"/>
          <w:szCs w:val="28"/>
        </w:rPr>
      </w:pPr>
      <w:r w:rsidRPr="006D2318">
        <w:rPr>
          <w:rFonts w:ascii="Times New Roman" w:hAnsi="Times New Roman" w:cs="Times New Roman"/>
          <w:sz w:val="28"/>
          <w:szCs w:val="28"/>
        </w:rPr>
        <w:t>на размещение нестационарного торгового объекта</w:t>
      </w:r>
    </w:p>
    <w:p w14:paraId="7826F355" w14:textId="77777777" w:rsidR="00333B99" w:rsidRPr="006D2318" w:rsidRDefault="00333B99" w:rsidP="00333B99">
      <w:pPr>
        <w:pStyle w:val="ConsPlusNonformat"/>
        <w:spacing w:line="276" w:lineRule="auto"/>
        <w:ind w:firstLine="709"/>
        <w:contextualSpacing/>
        <w:jc w:val="both"/>
        <w:rPr>
          <w:rFonts w:ascii="Times New Roman" w:hAnsi="Times New Roman" w:cs="Times New Roman"/>
          <w:sz w:val="28"/>
          <w:szCs w:val="28"/>
        </w:rPr>
      </w:pPr>
    </w:p>
    <w:p w14:paraId="0951F5B3" w14:textId="77777777" w:rsidR="00333B99" w:rsidRPr="006D2318" w:rsidRDefault="00333B99" w:rsidP="00333B99">
      <w:pPr>
        <w:pStyle w:val="ConsPlusNonformat"/>
        <w:spacing w:line="276" w:lineRule="auto"/>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г. ________________                                 </w:t>
      </w:r>
      <w:r>
        <w:rPr>
          <w:rFonts w:ascii="Times New Roman" w:hAnsi="Times New Roman" w:cs="Times New Roman"/>
          <w:sz w:val="28"/>
          <w:szCs w:val="28"/>
        </w:rPr>
        <w:t xml:space="preserve">                                     </w:t>
      </w:r>
      <w:r w:rsidRPr="006D2318">
        <w:rPr>
          <w:rFonts w:ascii="Times New Roman" w:hAnsi="Times New Roman" w:cs="Times New Roman"/>
          <w:sz w:val="28"/>
          <w:szCs w:val="28"/>
        </w:rPr>
        <w:t>"___" ________ 20__ г.</w:t>
      </w:r>
    </w:p>
    <w:p w14:paraId="284B8435" w14:textId="77777777" w:rsidR="00333B99" w:rsidRPr="006D2318" w:rsidRDefault="00333B99" w:rsidP="00333B99">
      <w:pPr>
        <w:pStyle w:val="ConsPlusNonformat"/>
        <w:spacing w:line="276" w:lineRule="auto"/>
        <w:contextualSpacing/>
        <w:jc w:val="both"/>
        <w:rPr>
          <w:rFonts w:ascii="Times New Roman" w:hAnsi="Times New Roman" w:cs="Times New Roman"/>
          <w:sz w:val="28"/>
          <w:szCs w:val="28"/>
        </w:rPr>
      </w:pPr>
      <w:r w:rsidRPr="006D2318">
        <w:rPr>
          <w:rFonts w:ascii="Times New Roman" w:hAnsi="Times New Roman" w:cs="Times New Roman"/>
          <w:sz w:val="28"/>
          <w:szCs w:val="28"/>
        </w:rPr>
        <w:t>М</w:t>
      </w:r>
      <w:r>
        <w:rPr>
          <w:rFonts w:ascii="Times New Roman" w:hAnsi="Times New Roman" w:cs="Times New Roman"/>
          <w:sz w:val="28"/>
          <w:szCs w:val="28"/>
        </w:rPr>
        <w:t>осковская область</w:t>
      </w:r>
    </w:p>
    <w:p w14:paraId="741BB739" w14:textId="77777777" w:rsidR="00333B99" w:rsidRDefault="00333B99" w:rsidP="00333B99">
      <w:pPr>
        <w:pStyle w:val="ConsPlusNonformat"/>
        <w:spacing w:line="276" w:lineRule="auto"/>
        <w:contextualSpacing/>
        <w:jc w:val="both"/>
        <w:rPr>
          <w:rFonts w:ascii="Times New Roman" w:hAnsi="Times New Roman" w:cs="Times New Roman"/>
          <w:sz w:val="28"/>
          <w:szCs w:val="28"/>
        </w:rPr>
      </w:pPr>
      <w:r w:rsidRPr="006D2318">
        <w:rPr>
          <w:rFonts w:ascii="Times New Roman" w:hAnsi="Times New Roman" w:cs="Times New Roman"/>
          <w:sz w:val="28"/>
          <w:szCs w:val="28"/>
        </w:rPr>
        <w:t>___________________________________________________________________</w:t>
      </w:r>
      <w:r>
        <w:rPr>
          <w:rFonts w:ascii="Times New Roman" w:hAnsi="Times New Roman" w:cs="Times New Roman"/>
          <w:sz w:val="28"/>
          <w:szCs w:val="28"/>
        </w:rPr>
        <w:t>_____</w:t>
      </w:r>
      <w:r>
        <w:rPr>
          <w:rFonts w:ascii="Times New Roman" w:hAnsi="Times New Roman" w:cs="Times New Roman"/>
          <w:sz w:val="28"/>
          <w:szCs w:val="28"/>
        </w:rPr>
        <w:br/>
      </w:r>
      <w:r w:rsidRPr="006D2318">
        <w:rPr>
          <w:rFonts w:ascii="Times New Roman" w:hAnsi="Times New Roman" w:cs="Times New Roman"/>
          <w:sz w:val="28"/>
          <w:szCs w:val="28"/>
        </w:rPr>
        <w:t>(наименование уполномоченного орг</w:t>
      </w:r>
      <w:r>
        <w:rPr>
          <w:rFonts w:ascii="Times New Roman" w:hAnsi="Times New Roman" w:cs="Times New Roman"/>
          <w:sz w:val="28"/>
          <w:szCs w:val="28"/>
        </w:rPr>
        <w:t>ана муниципального образования)</w:t>
      </w:r>
    </w:p>
    <w:p w14:paraId="6650FAF8" w14:textId="77777777" w:rsidR="00333B99" w:rsidRPr="006D2318" w:rsidRDefault="00333B99" w:rsidP="00333B99">
      <w:pPr>
        <w:pStyle w:val="ConsPlusNonformat"/>
        <w:spacing w:line="276" w:lineRule="auto"/>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лице ______________________________________________________, действующего на основании _________________________, в </w:t>
      </w:r>
      <w:r>
        <w:rPr>
          <w:rFonts w:ascii="Times New Roman" w:hAnsi="Times New Roman" w:cs="Times New Roman"/>
          <w:sz w:val="28"/>
          <w:szCs w:val="28"/>
        </w:rPr>
        <w:t>дальнейшем именуемая «Сторона 1»</w:t>
      </w:r>
      <w:r w:rsidRPr="006D2318">
        <w:rPr>
          <w:rFonts w:ascii="Times New Roman" w:hAnsi="Times New Roman" w:cs="Times New Roman"/>
          <w:sz w:val="28"/>
          <w:szCs w:val="28"/>
        </w:rPr>
        <w:t>,</w:t>
      </w:r>
      <w:r>
        <w:rPr>
          <w:rFonts w:ascii="Times New Roman" w:hAnsi="Times New Roman" w:cs="Times New Roman"/>
          <w:sz w:val="28"/>
          <w:szCs w:val="28"/>
        </w:rPr>
        <w:t xml:space="preserve"> </w:t>
      </w:r>
      <w:r w:rsidRPr="006D2318">
        <w:rPr>
          <w:rFonts w:ascii="Times New Roman" w:hAnsi="Times New Roman" w:cs="Times New Roman"/>
          <w:sz w:val="28"/>
          <w:szCs w:val="28"/>
        </w:rPr>
        <w:t>с одной стороны, и _______________________</w:t>
      </w:r>
      <w:r>
        <w:rPr>
          <w:rFonts w:ascii="Times New Roman" w:hAnsi="Times New Roman" w:cs="Times New Roman"/>
          <w:sz w:val="28"/>
          <w:szCs w:val="28"/>
        </w:rPr>
        <w:t>в лице_________</w:t>
      </w:r>
      <w:r w:rsidRPr="006D2318">
        <w:rPr>
          <w:rFonts w:ascii="Times New Roman" w:hAnsi="Times New Roman" w:cs="Times New Roman"/>
          <w:sz w:val="28"/>
          <w:szCs w:val="28"/>
        </w:rPr>
        <w:t>, действующего на основании _______________________</w:t>
      </w:r>
      <w:r>
        <w:rPr>
          <w:rFonts w:ascii="Times New Roman" w:hAnsi="Times New Roman" w:cs="Times New Roman"/>
          <w:sz w:val="28"/>
          <w:szCs w:val="28"/>
        </w:rPr>
        <w:t>______, в дальнейшем именуемая «Сторона 2»</w:t>
      </w:r>
      <w:r w:rsidRPr="006D2318">
        <w:rPr>
          <w:rFonts w:ascii="Times New Roman" w:hAnsi="Times New Roman" w:cs="Times New Roman"/>
          <w:sz w:val="28"/>
          <w:szCs w:val="28"/>
        </w:rPr>
        <w:t>, с другой стороны, в дальнейш</w:t>
      </w:r>
      <w:r>
        <w:rPr>
          <w:rFonts w:ascii="Times New Roman" w:hAnsi="Times New Roman" w:cs="Times New Roman"/>
          <w:sz w:val="28"/>
          <w:szCs w:val="28"/>
        </w:rPr>
        <w:t>ем совместно именуемые «Стороны»</w:t>
      </w:r>
      <w:r w:rsidRPr="006D2318">
        <w:rPr>
          <w:rFonts w:ascii="Times New Roman" w:hAnsi="Times New Roman" w:cs="Times New Roman"/>
          <w:sz w:val="28"/>
          <w:szCs w:val="28"/>
        </w:rPr>
        <w:t xml:space="preserve">, на основании </w:t>
      </w:r>
      <w:r>
        <w:rPr>
          <w:rFonts w:ascii="Times New Roman" w:hAnsi="Times New Roman" w:cs="Times New Roman"/>
          <w:sz w:val="28"/>
          <w:szCs w:val="28"/>
        </w:rPr>
        <w:t>____________________________________</w:t>
      </w:r>
      <w:r w:rsidRPr="006D2318">
        <w:rPr>
          <w:rFonts w:ascii="Times New Roman" w:hAnsi="Times New Roman" w:cs="Times New Roman"/>
          <w:sz w:val="28"/>
          <w:szCs w:val="28"/>
        </w:rPr>
        <w:t xml:space="preserve"> </w:t>
      </w:r>
      <w:r w:rsidRPr="006D2318">
        <w:rPr>
          <w:rFonts w:ascii="Times New Roman" w:hAnsi="Times New Roman" w:cs="Times New Roman"/>
          <w:sz w:val="28"/>
          <w:szCs w:val="28"/>
        </w:rPr>
        <w:br/>
      </w:r>
      <w:r>
        <w:rPr>
          <w:rFonts w:ascii="Times New Roman" w:hAnsi="Times New Roman" w:cs="Times New Roman"/>
          <w:sz w:val="28"/>
          <w:szCs w:val="28"/>
        </w:rPr>
        <w:t>от «___» ______ 20__ г. №</w:t>
      </w:r>
      <w:r w:rsidRPr="006D2318">
        <w:rPr>
          <w:rFonts w:ascii="Times New Roman" w:hAnsi="Times New Roman" w:cs="Times New Roman"/>
          <w:sz w:val="28"/>
          <w:szCs w:val="28"/>
        </w:rPr>
        <w:t xml:space="preserve"> _________ заключили настоящий Договор </w:t>
      </w:r>
      <w:r>
        <w:rPr>
          <w:rFonts w:ascii="Times New Roman" w:hAnsi="Times New Roman" w:cs="Times New Roman"/>
          <w:sz w:val="28"/>
          <w:szCs w:val="28"/>
        </w:rPr>
        <w:br/>
      </w:r>
      <w:r w:rsidRPr="006D2318">
        <w:rPr>
          <w:rFonts w:ascii="Times New Roman" w:hAnsi="Times New Roman" w:cs="Times New Roman"/>
          <w:sz w:val="28"/>
          <w:szCs w:val="28"/>
        </w:rPr>
        <w:t>о нижеследующем:</w:t>
      </w:r>
    </w:p>
    <w:p w14:paraId="4BB8E046" w14:textId="77777777" w:rsidR="00333B99" w:rsidRPr="006D2318" w:rsidRDefault="00333B99" w:rsidP="00333B99">
      <w:pPr>
        <w:pStyle w:val="ConsPlusNonformat"/>
        <w:spacing w:line="276" w:lineRule="auto"/>
        <w:ind w:firstLine="709"/>
        <w:contextualSpacing/>
        <w:jc w:val="both"/>
        <w:rPr>
          <w:rFonts w:ascii="Times New Roman" w:hAnsi="Times New Roman" w:cs="Times New Roman"/>
          <w:sz w:val="28"/>
          <w:szCs w:val="28"/>
        </w:rPr>
      </w:pPr>
    </w:p>
    <w:p w14:paraId="0E80B1A7" w14:textId="77777777" w:rsidR="00333B99" w:rsidRPr="006D2318" w:rsidRDefault="00333B99" w:rsidP="00333B99">
      <w:pPr>
        <w:pStyle w:val="ConsPlusNonformat"/>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Предмет Договора</w:t>
      </w:r>
    </w:p>
    <w:p w14:paraId="7A2C0D6F" w14:textId="77777777" w:rsidR="00333B99" w:rsidRPr="006D2318" w:rsidRDefault="00333B99" w:rsidP="00333B99">
      <w:pPr>
        <w:pStyle w:val="ConsPlusNonformat"/>
        <w:spacing w:line="276" w:lineRule="auto"/>
        <w:ind w:firstLine="709"/>
        <w:contextualSpacing/>
        <w:jc w:val="both"/>
        <w:rPr>
          <w:rFonts w:ascii="Times New Roman" w:hAnsi="Times New Roman" w:cs="Times New Roman"/>
          <w:sz w:val="28"/>
          <w:szCs w:val="28"/>
        </w:rPr>
      </w:pPr>
    </w:p>
    <w:p w14:paraId="070C5D41" w14:textId="77777777" w:rsidR="00333B99" w:rsidRPr="006D2318" w:rsidRDefault="00333B99" w:rsidP="00333B99">
      <w:pPr>
        <w:pStyle w:val="ConsPlusNonformat"/>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соответствии с настоящим Договором Стороне 2 предоставляется право на размещение нестационарного торгового объекта по адресу </w:t>
      </w:r>
      <w:r>
        <w:rPr>
          <w:rFonts w:ascii="Times New Roman" w:hAnsi="Times New Roman" w:cs="Times New Roman"/>
          <w:sz w:val="28"/>
          <w:szCs w:val="28"/>
        </w:rPr>
        <w:br/>
      </w:r>
      <w:r w:rsidRPr="006D2318">
        <w:rPr>
          <w:rFonts w:ascii="Times New Roman" w:hAnsi="Times New Roman" w:cs="Times New Roman"/>
          <w:sz w:val="28"/>
          <w:szCs w:val="28"/>
        </w:rPr>
        <w:t xml:space="preserve">(адресному ориентиру), указанному в приложении </w:t>
      </w:r>
      <w:r w:rsidRPr="006D2318">
        <w:rPr>
          <w:rFonts w:ascii="Times New Roman" w:hAnsi="Times New Roman" w:cs="Times New Roman"/>
          <w:sz w:val="28"/>
          <w:szCs w:val="28"/>
        </w:rPr>
        <w:br/>
        <w:t>к настоящему Договору, за плату, уплачиваемую в бюджет ________________________________________________________________________.</w:t>
      </w:r>
    </w:p>
    <w:p w14:paraId="006238E5" w14:textId="77777777" w:rsidR="00333B99" w:rsidRPr="006D2318" w:rsidRDefault="00333B99" w:rsidP="00333B99">
      <w:pPr>
        <w:pStyle w:val="ConsPlusNonformat"/>
        <w:spacing w:line="276" w:lineRule="auto"/>
        <w:ind w:firstLine="709"/>
        <w:contextualSpacing/>
        <w:jc w:val="center"/>
        <w:rPr>
          <w:rFonts w:ascii="Times New Roman" w:hAnsi="Times New Roman" w:cs="Times New Roman"/>
          <w:sz w:val="28"/>
          <w:szCs w:val="28"/>
        </w:rPr>
      </w:pPr>
      <w:r w:rsidRPr="006D2318">
        <w:rPr>
          <w:rFonts w:ascii="Times New Roman" w:hAnsi="Times New Roman" w:cs="Times New Roman"/>
          <w:sz w:val="28"/>
          <w:szCs w:val="28"/>
        </w:rPr>
        <w:t>(наименование муниципального образования)</w:t>
      </w:r>
    </w:p>
    <w:p w14:paraId="532D5818"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0D9985B0"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Срок действия Договора</w:t>
      </w:r>
    </w:p>
    <w:p w14:paraId="55AA6131" w14:textId="77777777" w:rsidR="00333B99" w:rsidRPr="006D2318" w:rsidRDefault="00333B99" w:rsidP="00333B99">
      <w:pPr>
        <w:pStyle w:val="ConsPlusNormal"/>
        <w:spacing w:line="276" w:lineRule="auto"/>
        <w:ind w:firstLine="709"/>
        <w:contextualSpacing/>
        <w:rPr>
          <w:rFonts w:ascii="Times New Roman" w:hAnsi="Times New Roman" w:cs="Times New Roman"/>
          <w:sz w:val="28"/>
          <w:szCs w:val="28"/>
        </w:rPr>
      </w:pPr>
    </w:p>
    <w:p w14:paraId="045F6DBF" w14:textId="77777777" w:rsidR="00333B99" w:rsidRPr="00FD7E5D"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Настоящий Договор вступает в силу с «___» _________ и действует </w:t>
      </w:r>
      <w:r>
        <w:rPr>
          <w:rFonts w:ascii="Times New Roman" w:hAnsi="Times New Roman" w:cs="Times New Roman"/>
          <w:sz w:val="28"/>
          <w:szCs w:val="28"/>
        </w:rPr>
        <w:br/>
      </w:r>
      <w:r w:rsidRPr="006D2318">
        <w:rPr>
          <w:rFonts w:ascii="Times New Roman" w:hAnsi="Times New Roman" w:cs="Times New Roman"/>
          <w:sz w:val="28"/>
          <w:szCs w:val="28"/>
        </w:rPr>
        <w:t>до «___» ____________.</w:t>
      </w:r>
    </w:p>
    <w:p w14:paraId="5C01DCCD"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lastRenderedPageBreak/>
        <w:t>Оплата по Договору</w:t>
      </w:r>
      <w:bookmarkStart w:id="2" w:name="P731"/>
      <w:bookmarkEnd w:id="2"/>
    </w:p>
    <w:p w14:paraId="4E8088F3" w14:textId="77777777" w:rsidR="00333B99" w:rsidRPr="006D2318" w:rsidRDefault="00333B99" w:rsidP="00333B99">
      <w:pPr>
        <w:pStyle w:val="ConsPlusNormal"/>
        <w:spacing w:line="276" w:lineRule="auto"/>
        <w:ind w:firstLine="709"/>
        <w:contextualSpacing/>
        <w:rPr>
          <w:rFonts w:ascii="Times New Roman" w:hAnsi="Times New Roman" w:cs="Times New Roman"/>
          <w:b/>
          <w:bCs/>
          <w:sz w:val="28"/>
          <w:szCs w:val="28"/>
        </w:rPr>
      </w:pPr>
    </w:p>
    <w:p w14:paraId="3412C25F"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Размер платы за размещение нестационарного торгового объекта составляет ____________________.</w:t>
      </w:r>
    </w:p>
    <w:p w14:paraId="4EB78629"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Сторона 2 оплатила обеспечение заявки на участие в электронном аукционе в виде задатка в размере _______________________ (________________) рублей, сумма которого засчитывается в счет платы за размещение нестационарного торгового объекта.</w:t>
      </w:r>
    </w:p>
    <w:p w14:paraId="71A2AFF4"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Оплата по Договору осуществляется в рублях Российской Федерации.</w:t>
      </w:r>
    </w:p>
    <w:p w14:paraId="09451469" w14:textId="77777777" w:rsidR="00333B99"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5841DD">
        <w:rPr>
          <w:rFonts w:ascii="Times New Roman" w:hAnsi="Times New Roman" w:cs="Times New Roman"/>
          <w:sz w:val="28"/>
          <w:szCs w:val="28"/>
        </w:rPr>
        <w:t xml:space="preserve">Плата за размещение нестационарного торгового объекта уплачивается в безналичном порядке по реквизитам Стороны 1, указанным в настоящем Договоре, равными платежами ежемесячно, до 10 числа следующего месяца. </w:t>
      </w:r>
    </w:p>
    <w:p w14:paraId="3A2CC1DB" w14:textId="77777777" w:rsidR="00333B99" w:rsidRDefault="00333B99" w:rsidP="00333B99">
      <w:pPr>
        <w:pStyle w:val="ConsPlusNormal"/>
        <w:spacing w:line="276" w:lineRule="auto"/>
        <w:ind w:left="709"/>
        <w:contextualSpacing/>
        <w:jc w:val="both"/>
        <w:rPr>
          <w:rFonts w:ascii="Times New Roman" w:hAnsi="Times New Roman" w:cs="Times New Roman"/>
          <w:sz w:val="28"/>
          <w:szCs w:val="28"/>
        </w:rPr>
      </w:pPr>
      <w:r w:rsidRPr="005841DD">
        <w:rPr>
          <w:rFonts w:ascii="Times New Roman" w:hAnsi="Times New Roman" w:cs="Times New Roman"/>
          <w:sz w:val="28"/>
          <w:szCs w:val="28"/>
        </w:rPr>
        <w:t>Датой оплаты считается дата поступления денежных средств на счет Стороны</w:t>
      </w:r>
      <w:r>
        <w:rPr>
          <w:rFonts w:ascii="Times New Roman" w:hAnsi="Times New Roman" w:cs="Times New Roman"/>
          <w:sz w:val="28"/>
          <w:szCs w:val="28"/>
        </w:rPr>
        <w:t>.</w:t>
      </w:r>
    </w:p>
    <w:p w14:paraId="6215D3DC"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Плата за первый месяц срока действия настоящего Договора уплачивается Стороной 2 в размере, определенном в соответствии </w:t>
      </w:r>
      <w:r w:rsidRPr="006D2318">
        <w:rPr>
          <w:rFonts w:ascii="Times New Roman" w:hAnsi="Times New Roman" w:cs="Times New Roman"/>
          <w:color w:val="000000" w:themeColor="text1"/>
          <w:sz w:val="28"/>
          <w:szCs w:val="28"/>
        </w:rPr>
        <w:t xml:space="preserve">с </w:t>
      </w:r>
      <w:hyperlink w:anchor="P731" w:tooltip="3.1. Размер платы за размещение нестационарного торгового объекта составляет ____________________." w:history="1">
        <w:r w:rsidRPr="006D2318">
          <w:rPr>
            <w:rFonts w:ascii="Times New Roman" w:hAnsi="Times New Roman" w:cs="Times New Roman"/>
            <w:color w:val="000000" w:themeColor="text1"/>
            <w:sz w:val="28"/>
            <w:szCs w:val="28"/>
          </w:rPr>
          <w:t>пунктом 3.1</w:t>
        </w:r>
      </w:hyperlink>
      <w:r w:rsidRPr="006D2318">
        <w:rPr>
          <w:rFonts w:ascii="Times New Roman" w:hAnsi="Times New Roman" w:cs="Times New Roman"/>
          <w:sz w:val="28"/>
          <w:szCs w:val="28"/>
        </w:rPr>
        <w:t xml:space="preserve"> Договора, </w:t>
      </w:r>
      <w:r>
        <w:rPr>
          <w:rFonts w:ascii="Times New Roman" w:hAnsi="Times New Roman" w:cs="Times New Roman"/>
          <w:sz w:val="28"/>
          <w:szCs w:val="28"/>
        </w:rPr>
        <w:br/>
      </w:r>
      <w:r w:rsidRPr="006D2318">
        <w:rPr>
          <w:rFonts w:ascii="Times New Roman" w:hAnsi="Times New Roman" w:cs="Times New Roman"/>
          <w:sz w:val="28"/>
          <w:szCs w:val="28"/>
        </w:rPr>
        <w:t>в течение пяти банковских дней с даты подписания Сторонами настоящего Договора.</w:t>
      </w:r>
    </w:p>
    <w:p w14:paraId="7A6D8EF0"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Плата за размещение нестационарного торгового объекта вносится Стороной 2 с момента подписания Договора в течение всего срока его действия независимо от фактического размещения нестационарного торгового объекта.</w:t>
      </w:r>
    </w:p>
    <w:p w14:paraId="58117C3B"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При этом, сумма поступлений, перечисленная Стороной 2 в рамках исполнения основного обязательства, зачисляется сначала в счет оплаты основного долга, и только при погашении основного долга зачисляется в текущий период </w:t>
      </w:r>
      <w:r>
        <w:rPr>
          <w:rFonts w:ascii="Times New Roman" w:hAnsi="Times New Roman" w:cs="Times New Roman"/>
          <w:sz w:val="28"/>
          <w:szCs w:val="28"/>
        </w:rPr>
        <w:br/>
      </w:r>
      <w:r w:rsidRPr="006D2318">
        <w:rPr>
          <w:rFonts w:ascii="Times New Roman" w:hAnsi="Times New Roman" w:cs="Times New Roman"/>
          <w:sz w:val="28"/>
          <w:szCs w:val="28"/>
        </w:rPr>
        <w:t>по основному обязательству арендной платы.</w:t>
      </w:r>
    </w:p>
    <w:p w14:paraId="31D7C4C4"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Сторона 2 не вправе уступать права и осуществлять перевод долга </w:t>
      </w:r>
      <w:r>
        <w:rPr>
          <w:rFonts w:ascii="Times New Roman" w:hAnsi="Times New Roman" w:cs="Times New Roman"/>
          <w:sz w:val="28"/>
          <w:szCs w:val="28"/>
        </w:rPr>
        <w:br/>
      </w:r>
      <w:r w:rsidRPr="006D2318">
        <w:rPr>
          <w:rFonts w:ascii="Times New Roman" w:hAnsi="Times New Roman" w:cs="Times New Roman"/>
          <w:sz w:val="28"/>
          <w:szCs w:val="28"/>
        </w:rPr>
        <w:t>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14:paraId="3DA46B2B"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67B033E6"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Права и обязанности Сторон</w:t>
      </w:r>
    </w:p>
    <w:p w14:paraId="6DC3F23E" w14:textId="77777777" w:rsidR="00333B99" w:rsidRPr="006D2318" w:rsidRDefault="00333B99" w:rsidP="00333B99">
      <w:pPr>
        <w:pStyle w:val="ConsPlusNormal"/>
        <w:spacing w:line="276" w:lineRule="auto"/>
        <w:ind w:firstLine="709"/>
        <w:contextualSpacing/>
        <w:rPr>
          <w:rFonts w:ascii="Times New Roman" w:hAnsi="Times New Roman" w:cs="Times New Roman"/>
          <w:b/>
          <w:bCs/>
          <w:sz w:val="28"/>
          <w:szCs w:val="28"/>
        </w:rPr>
      </w:pPr>
    </w:p>
    <w:p w14:paraId="11311FC0"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Сторона 1 обязуется:</w:t>
      </w:r>
    </w:p>
    <w:p w14:paraId="249BB988"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Предоставить Стороне 2 право на размещение нестационарного торгового объекта, указанного в приложении к настоящему Договору, с момента заключения настоящего Договора.</w:t>
      </w:r>
    </w:p>
    <w:p w14:paraId="05295367"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Направить Стороне 2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 </w:t>
      </w:r>
      <w:r>
        <w:rPr>
          <w:rFonts w:ascii="Times New Roman" w:hAnsi="Times New Roman" w:cs="Times New Roman"/>
          <w:sz w:val="28"/>
          <w:szCs w:val="28"/>
        </w:rPr>
        <w:br/>
      </w:r>
      <w:r w:rsidRPr="006D2318">
        <w:rPr>
          <w:rFonts w:ascii="Times New Roman" w:hAnsi="Times New Roman" w:cs="Times New Roman"/>
          <w:sz w:val="28"/>
          <w:szCs w:val="28"/>
        </w:rPr>
        <w:t>В противном случае все риски, связанные с исполнением Стороной 2 своих обязательств по Договору, несет Сторона 1.</w:t>
      </w:r>
    </w:p>
    <w:p w14:paraId="1D71445A"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lastRenderedPageBreak/>
        <w:t>Сторона 1 имеет право:</w:t>
      </w:r>
    </w:p>
    <w:p w14:paraId="1D57F170"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Требовать от Стороны 2 надлежащего исполнения обязательств </w:t>
      </w:r>
      <w:r>
        <w:rPr>
          <w:rFonts w:ascii="Times New Roman" w:hAnsi="Times New Roman" w:cs="Times New Roman"/>
          <w:sz w:val="28"/>
          <w:szCs w:val="28"/>
        </w:rPr>
        <w:br/>
      </w:r>
      <w:r w:rsidRPr="006D2318">
        <w:rPr>
          <w:rFonts w:ascii="Times New Roman" w:hAnsi="Times New Roman" w:cs="Times New Roman"/>
          <w:sz w:val="28"/>
          <w:szCs w:val="28"/>
        </w:rPr>
        <w:t>в соответствии с настоящим Договором, а также требовать своевременного устранения выявленных недостатков.</w:t>
      </w:r>
    </w:p>
    <w:p w14:paraId="51D606C4"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Лично или через специализированные организации осуществлять контроль за выполнением Стороной 2 настоящего Договора.</w:t>
      </w:r>
    </w:p>
    <w:p w14:paraId="1ACE6612"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 Договором срок этой обязанности Стороной 2.</w:t>
      </w:r>
    </w:p>
    <w:p w14:paraId="7B2E8459"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Сторона 2 обязуется:</w:t>
      </w:r>
      <w:bookmarkStart w:id="3" w:name="P751"/>
      <w:bookmarkEnd w:id="3"/>
    </w:p>
    <w:p w14:paraId="429832EF"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w:t>
      </w:r>
    </w:p>
    <w:p w14:paraId="63E6C42D"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Осуществлять эксплуатацию нестационарного торгового объекта </w:t>
      </w:r>
      <w:r>
        <w:rPr>
          <w:rFonts w:ascii="Times New Roman" w:hAnsi="Times New Roman" w:cs="Times New Roman"/>
          <w:sz w:val="28"/>
          <w:szCs w:val="28"/>
        </w:rPr>
        <w:br/>
      </w:r>
      <w:r w:rsidRPr="006D2318">
        <w:rPr>
          <w:rFonts w:ascii="Times New Roman" w:hAnsi="Times New Roman" w:cs="Times New Roman"/>
          <w:sz w:val="28"/>
          <w:szCs w:val="28"/>
        </w:rPr>
        <w:t xml:space="preserve">в полном соответствии с </w:t>
      </w:r>
      <w:hyperlink w:anchor="P826" w:tooltip="Характеристики" w:history="1">
        <w:r w:rsidRPr="006D2318">
          <w:rPr>
            <w:rFonts w:ascii="Times New Roman" w:hAnsi="Times New Roman" w:cs="Times New Roman"/>
            <w:color w:val="000000" w:themeColor="text1"/>
            <w:sz w:val="28"/>
            <w:szCs w:val="28"/>
          </w:rPr>
          <w:t>характеристиками</w:t>
        </w:r>
      </w:hyperlink>
      <w:r w:rsidRPr="006D2318">
        <w:rPr>
          <w:rFonts w:ascii="Times New Roman" w:hAnsi="Times New Roman" w:cs="Times New Roman"/>
          <w:color w:val="000000" w:themeColor="text1"/>
          <w:sz w:val="28"/>
          <w:szCs w:val="28"/>
        </w:rPr>
        <w:t xml:space="preserve"> </w:t>
      </w:r>
      <w:r w:rsidRPr="006D2318">
        <w:rPr>
          <w:rFonts w:ascii="Times New Roman" w:hAnsi="Times New Roman" w:cs="Times New Roman"/>
          <w:sz w:val="28"/>
          <w:szCs w:val="28"/>
        </w:rPr>
        <w:t>размещения нестационарного торгового объекта, указанными в приложении к настоящему Договору.</w:t>
      </w:r>
    </w:p>
    <w:p w14:paraId="2700EBE2"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течение 2 рабочих дней с момента заключения Договора подать заявление о внесении сведений в торговый реестр Московской области </w:t>
      </w:r>
      <w:r>
        <w:rPr>
          <w:rFonts w:ascii="Times New Roman" w:hAnsi="Times New Roman" w:cs="Times New Roman"/>
          <w:sz w:val="28"/>
          <w:szCs w:val="28"/>
        </w:rPr>
        <w:br/>
      </w:r>
      <w:r w:rsidRPr="006D2318">
        <w:rPr>
          <w:rFonts w:ascii="Times New Roman" w:hAnsi="Times New Roman" w:cs="Times New Roman"/>
          <w:sz w:val="28"/>
          <w:szCs w:val="28"/>
        </w:rPr>
        <w:t>(для хозяйствующих субъектов, не включенных в торговый реестр Московской области).</w:t>
      </w:r>
    </w:p>
    <w:p w14:paraId="69660867"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течение всего срока действия Договора обеспечить надлежащее состояние и внешний вид нестационарного торгового объекта.</w:t>
      </w:r>
      <w:bookmarkStart w:id="4" w:name="P755"/>
      <w:bookmarkEnd w:id="4"/>
    </w:p>
    <w:p w14:paraId="0A5D4651"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Своевременно производить оплату в соответствии с условиями настоящего Договора.</w:t>
      </w:r>
    </w:p>
    <w:p w14:paraId="375F3E4F"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После монтажа, демонтажа, ремонта нестационарного торгового объекта, иных работ в месте размещения нестационарного торгового объекта </w:t>
      </w:r>
      <w:r>
        <w:rPr>
          <w:rFonts w:ascii="Times New Roman" w:hAnsi="Times New Roman" w:cs="Times New Roman"/>
          <w:sz w:val="28"/>
          <w:szCs w:val="28"/>
        </w:rPr>
        <w:br/>
      </w:r>
      <w:r w:rsidRPr="006D2318">
        <w:rPr>
          <w:rFonts w:ascii="Times New Roman" w:hAnsi="Times New Roman" w:cs="Times New Roman"/>
          <w:sz w:val="28"/>
          <w:szCs w:val="28"/>
        </w:rPr>
        <w:t>и на прилегающей территории привести место размещения нестационарного торгового объекта в первоначальное состояние.</w:t>
      </w:r>
    </w:p>
    <w:p w14:paraId="5BE62EF8"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Не позднее пяти календарных дней со дня окончания срока действия настоящего Договора демонтировать нестационарный торговый объект.</w:t>
      </w:r>
    </w:p>
    <w:p w14:paraId="28A4CADE"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случае расторжения Договора, а также в случае признания его недействительным Сторона 2 обязана произвести демонтаж нестационарного торгового объекта в течение пяти календарных дней и привести место размещения нестационарного торгового объекта в первоначальное состояние.</w:t>
      </w:r>
    </w:p>
    <w:p w14:paraId="55077A44"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Направить Стороне 1 сведения об изменении своего почтового адреса, банковских, иных реквизитов в срок не позднее трех календарных дней с момента соответствующих изменений в письменной форме с указанием новых реквизитов.</w:t>
      </w:r>
    </w:p>
    <w:p w14:paraId="1AEA77D2"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Сторона 2 имеет право:</w:t>
      </w:r>
    </w:p>
    <w:p w14:paraId="30036318"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lastRenderedPageBreak/>
        <w:t>Беспрепятственного доступа к месту размещения нестационарного торгового объекта.</w:t>
      </w:r>
    </w:p>
    <w:p w14:paraId="0CFD6537"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Использования места размещения нестационарного торгового объекта для целей, связанных с осуществлением прав владельца нестационарного торгового объекта, в том числе с его эксплуатацией, техническим обслуживанием </w:t>
      </w:r>
      <w:r>
        <w:rPr>
          <w:rFonts w:ascii="Times New Roman" w:hAnsi="Times New Roman" w:cs="Times New Roman"/>
          <w:sz w:val="28"/>
          <w:szCs w:val="28"/>
        </w:rPr>
        <w:br/>
      </w:r>
      <w:r w:rsidRPr="006D2318">
        <w:rPr>
          <w:rFonts w:ascii="Times New Roman" w:hAnsi="Times New Roman" w:cs="Times New Roman"/>
          <w:sz w:val="28"/>
          <w:szCs w:val="28"/>
        </w:rPr>
        <w:t>и демонтажем.</w:t>
      </w:r>
    </w:p>
    <w:p w14:paraId="7020AC1F" w14:textId="77777777" w:rsidR="00333B99" w:rsidRPr="006D2318" w:rsidRDefault="00333B99" w:rsidP="00333B99">
      <w:pPr>
        <w:pStyle w:val="ConsPlusNormal"/>
        <w:numPr>
          <w:ilvl w:val="2"/>
          <w:numId w:val="2"/>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Инициировать досрочное расторжение настоящего Договора </w:t>
      </w:r>
      <w:r>
        <w:rPr>
          <w:rFonts w:ascii="Times New Roman" w:hAnsi="Times New Roman" w:cs="Times New Roman"/>
          <w:sz w:val="28"/>
          <w:szCs w:val="28"/>
        </w:rPr>
        <w:br/>
      </w:r>
      <w:r w:rsidRPr="006D2318">
        <w:rPr>
          <w:rFonts w:ascii="Times New Roman" w:hAnsi="Times New Roman" w:cs="Times New Roman"/>
          <w:sz w:val="28"/>
          <w:szCs w:val="28"/>
        </w:rPr>
        <w:t xml:space="preserve">по соглашению Сторон, если место размещения нестационарного торгового объекта, </w:t>
      </w:r>
      <w:r>
        <w:rPr>
          <w:rFonts w:ascii="Times New Roman" w:hAnsi="Times New Roman" w:cs="Times New Roman"/>
          <w:sz w:val="28"/>
          <w:szCs w:val="28"/>
        </w:rPr>
        <w:br/>
      </w:r>
      <w:r w:rsidRPr="006D2318">
        <w:rPr>
          <w:rFonts w:ascii="Times New Roman" w:hAnsi="Times New Roman" w:cs="Times New Roman"/>
          <w:sz w:val="28"/>
          <w:szCs w:val="28"/>
        </w:rPr>
        <w:t>в силу обстоятельств, за которые Сторона 2 не отвечает, окажется в состоянии непригодном для использования.</w:t>
      </w:r>
    </w:p>
    <w:p w14:paraId="3078037E"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072AD7B6"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Ответственность Сторон</w:t>
      </w:r>
    </w:p>
    <w:p w14:paraId="11A219EA" w14:textId="77777777" w:rsidR="00333B99" w:rsidRPr="006D2318" w:rsidRDefault="00333B99" w:rsidP="00333B99">
      <w:pPr>
        <w:pStyle w:val="ConsPlusNormal"/>
        <w:spacing w:line="276" w:lineRule="auto"/>
        <w:ind w:firstLine="709"/>
        <w:contextualSpacing/>
        <w:rPr>
          <w:rFonts w:ascii="Times New Roman" w:hAnsi="Times New Roman" w:cs="Times New Roman"/>
          <w:b/>
          <w:bCs/>
          <w:sz w:val="28"/>
          <w:szCs w:val="28"/>
        </w:rPr>
      </w:pPr>
    </w:p>
    <w:p w14:paraId="12C8F3B6"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bookmarkStart w:id="5" w:name="P767"/>
      <w:bookmarkEnd w:id="5"/>
      <w:r w:rsidRPr="006D2318">
        <w:rPr>
          <w:rFonts w:ascii="Times New Roman" w:hAnsi="Times New Roman" w:cs="Times New Roman"/>
          <w:sz w:val="28"/>
          <w:szCs w:val="28"/>
        </w:rPr>
        <w:t>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bookmarkStart w:id="6" w:name="P768"/>
      <w:bookmarkEnd w:id="6"/>
    </w:p>
    <w:p w14:paraId="423A4E74"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случае нарушения Стороной 2 сроков оплаты, предусмотренных настоящим Договором, она обязана уплатить неустойку (пени) </w:t>
      </w:r>
      <w:r>
        <w:rPr>
          <w:rFonts w:ascii="Times New Roman" w:hAnsi="Times New Roman" w:cs="Times New Roman"/>
          <w:sz w:val="28"/>
          <w:szCs w:val="28"/>
        </w:rPr>
        <w:br/>
      </w:r>
      <w:r w:rsidRPr="006D2318">
        <w:rPr>
          <w:rFonts w:ascii="Times New Roman" w:hAnsi="Times New Roman" w:cs="Times New Roman"/>
          <w:sz w:val="28"/>
          <w:szCs w:val="28"/>
        </w:rPr>
        <w:t xml:space="preserve">в размере 0,1% от суммы задолженности за каждый день просрочки </w:t>
      </w:r>
      <w:r w:rsidRPr="006D2318">
        <w:rPr>
          <w:rFonts w:ascii="Times New Roman" w:hAnsi="Times New Roman" w:cs="Times New Roman"/>
          <w:sz w:val="28"/>
          <w:szCs w:val="28"/>
        </w:rPr>
        <w:br/>
        <w:t>в течение 5 (пяти) банковских дней с даты получения соответствующей претензии от Стороны 1.</w:t>
      </w:r>
    </w:p>
    <w:p w14:paraId="51E0A0F7"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color w:val="000000" w:themeColor="text1"/>
          <w:sz w:val="28"/>
          <w:szCs w:val="28"/>
        </w:rPr>
      </w:pPr>
      <w:r w:rsidRPr="006D2318">
        <w:rPr>
          <w:rFonts w:ascii="Times New Roman" w:hAnsi="Times New Roman" w:cs="Times New Roman"/>
          <w:sz w:val="28"/>
          <w:szCs w:val="28"/>
        </w:rPr>
        <w:t xml:space="preserve">В случае размещения нестационарного торгового объекта с нарушением требований законодательства Российской Федерации Сторона 2 обязана уплатить неустойку (штраф) в размере 10% от суммы, указанной </w:t>
      </w:r>
      <w:r w:rsidRPr="006D2318">
        <w:rPr>
          <w:rFonts w:ascii="Times New Roman" w:hAnsi="Times New Roman" w:cs="Times New Roman"/>
          <w:color w:val="000000" w:themeColor="text1"/>
          <w:sz w:val="28"/>
          <w:szCs w:val="28"/>
        </w:rPr>
        <w:t xml:space="preserve">в </w:t>
      </w:r>
      <w:hyperlink w:anchor="P731" w:tooltip="3.1. Размер платы за размещение нестационарного торгового объекта составляет ____________________." w:history="1">
        <w:r w:rsidRPr="006D2318">
          <w:rPr>
            <w:rFonts w:ascii="Times New Roman" w:hAnsi="Times New Roman" w:cs="Times New Roman"/>
            <w:color w:val="000000" w:themeColor="text1"/>
            <w:sz w:val="28"/>
            <w:szCs w:val="28"/>
          </w:rPr>
          <w:t>пункте 3.1</w:t>
        </w:r>
      </w:hyperlink>
      <w:r w:rsidRPr="006D2318">
        <w:rPr>
          <w:rFonts w:ascii="Times New Roman" w:hAnsi="Times New Roman" w:cs="Times New Roman"/>
          <w:color w:val="000000" w:themeColor="text1"/>
          <w:sz w:val="28"/>
          <w:szCs w:val="28"/>
        </w:rPr>
        <w:t xml:space="preserve"> Договора, </w:t>
      </w:r>
      <w:r>
        <w:rPr>
          <w:rFonts w:ascii="Times New Roman" w:hAnsi="Times New Roman" w:cs="Times New Roman"/>
          <w:color w:val="000000" w:themeColor="text1"/>
          <w:sz w:val="28"/>
          <w:szCs w:val="28"/>
        </w:rPr>
        <w:br/>
      </w:r>
      <w:r w:rsidRPr="006D2318">
        <w:rPr>
          <w:rFonts w:ascii="Times New Roman" w:hAnsi="Times New Roman" w:cs="Times New Roman"/>
          <w:color w:val="000000" w:themeColor="text1"/>
          <w:sz w:val="28"/>
          <w:szCs w:val="28"/>
        </w:rPr>
        <w:t>за каждый факт нарушения, в течение 5 (пяти) банковских дней с даты получения соответствующей претензии Стороны 1.</w:t>
      </w:r>
    </w:p>
    <w:p w14:paraId="318C01FE"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color w:val="000000" w:themeColor="text1"/>
          <w:sz w:val="28"/>
          <w:szCs w:val="28"/>
        </w:rPr>
      </w:pPr>
      <w:r w:rsidRPr="006D2318">
        <w:rPr>
          <w:rFonts w:ascii="Times New Roman" w:hAnsi="Times New Roman" w:cs="Times New Roman"/>
          <w:color w:val="000000" w:themeColor="text1"/>
          <w:sz w:val="28"/>
          <w:szCs w:val="28"/>
        </w:rPr>
        <w:t xml:space="preserve">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w:t>
      </w:r>
      <w:hyperlink w:anchor="P767" w:tooltip="5.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 w:history="1">
        <w:r w:rsidRPr="006D2318">
          <w:rPr>
            <w:rFonts w:ascii="Times New Roman" w:hAnsi="Times New Roman" w:cs="Times New Roman"/>
            <w:color w:val="000000" w:themeColor="text1"/>
            <w:sz w:val="28"/>
            <w:szCs w:val="28"/>
          </w:rPr>
          <w:t>пунктами 5.1</w:t>
        </w:r>
      </w:hyperlink>
      <w:r w:rsidRPr="006D2318">
        <w:rPr>
          <w:rFonts w:ascii="Times New Roman" w:hAnsi="Times New Roman" w:cs="Times New Roman"/>
          <w:color w:val="000000" w:themeColor="text1"/>
          <w:sz w:val="28"/>
          <w:szCs w:val="28"/>
        </w:rPr>
        <w:t xml:space="preserve"> и </w:t>
      </w:r>
      <w:hyperlink w:anchor="P768" w:tooltip="5.2. В случае нарушения Стороной 2 сроков оплаты, предусмотренных настоящим Договором, она обязана уплатить неустойку (пени) в размере 0,1% от суммы задолженности за каждый день просрочки в течение 5 (пяти) банковских дней с даты получения соответствующей прет" w:history="1">
        <w:r w:rsidRPr="006D2318">
          <w:rPr>
            <w:rFonts w:ascii="Times New Roman" w:hAnsi="Times New Roman" w:cs="Times New Roman"/>
            <w:color w:val="000000" w:themeColor="text1"/>
            <w:sz w:val="28"/>
            <w:szCs w:val="28"/>
          </w:rPr>
          <w:t>5.2</w:t>
        </w:r>
      </w:hyperlink>
      <w:r w:rsidRPr="006D2318">
        <w:rPr>
          <w:rFonts w:ascii="Times New Roman" w:hAnsi="Times New Roman" w:cs="Times New Roman"/>
          <w:color w:val="000000" w:themeColor="text1"/>
          <w:sz w:val="28"/>
          <w:szCs w:val="28"/>
        </w:rPr>
        <w:t xml:space="preserve"> настоящего Договора.</w:t>
      </w:r>
    </w:p>
    <w:p w14:paraId="63353414"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За ненадлежащее исполнение Стороной 1 обязательств, предусмотренных Договором, начисляется штраф в виде фиксированной суммы в размере </w:t>
      </w:r>
      <w:r>
        <w:rPr>
          <w:rFonts w:ascii="Times New Roman" w:hAnsi="Times New Roman" w:cs="Times New Roman"/>
          <w:sz w:val="28"/>
          <w:szCs w:val="28"/>
        </w:rPr>
        <w:br/>
      </w:r>
      <w:r w:rsidRPr="006D2318">
        <w:rPr>
          <w:rFonts w:ascii="Times New Roman" w:hAnsi="Times New Roman" w:cs="Times New Roman"/>
          <w:sz w:val="28"/>
          <w:szCs w:val="28"/>
        </w:rPr>
        <w:t xml:space="preserve">2,5 (две целые и пять десятых) процента платы за Договор, установленной </w:t>
      </w:r>
      <w:r>
        <w:rPr>
          <w:rFonts w:ascii="Times New Roman" w:hAnsi="Times New Roman" w:cs="Times New Roman"/>
          <w:sz w:val="28"/>
          <w:szCs w:val="28"/>
        </w:rPr>
        <w:br/>
      </w:r>
      <w:r w:rsidRPr="006D2318">
        <w:rPr>
          <w:rFonts w:ascii="Times New Roman" w:hAnsi="Times New Roman" w:cs="Times New Roman"/>
          <w:sz w:val="28"/>
          <w:szCs w:val="28"/>
        </w:rPr>
        <w:t>п. 3.1. Договора.</w:t>
      </w:r>
    </w:p>
    <w:p w14:paraId="0B1BD60F"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Возмещение убытков и уплата неустойки за неисполнение обязательств </w:t>
      </w:r>
      <w:r>
        <w:rPr>
          <w:rFonts w:ascii="Times New Roman" w:hAnsi="Times New Roman" w:cs="Times New Roman"/>
          <w:sz w:val="28"/>
          <w:szCs w:val="28"/>
        </w:rPr>
        <w:br/>
      </w:r>
      <w:r w:rsidRPr="006D2318">
        <w:rPr>
          <w:rFonts w:ascii="Times New Roman" w:hAnsi="Times New Roman" w:cs="Times New Roman"/>
          <w:sz w:val="28"/>
          <w:szCs w:val="28"/>
        </w:rPr>
        <w:t>не освобождает Стороны от исполнения обязательств по Договору.</w:t>
      </w:r>
    </w:p>
    <w:p w14:paraId="45EFBB6A"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18F5B3AB" w14:textId="77777777" w:rsidR="00333B99" w:rsidRPr="00FD7E5D"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Порядок изменения, прекращения и расторжения Договора</w:t>
      </w:r>
    </w:p>
    <w:p w14:paraId="24FA58A7"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Договор может быть расторгнут:</w:t>
      </w:r>
    </w:p>
    <w:p w14:paraId="3327B49E"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по соглашению Сторон;</w:t>
      </w:r>
    </w:p>
    <w:p w14:paraId="1548E2D9"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lastRenderedPageBreak/>
        <w:t>в судебном порядке;</w:t>
      </w:r>
    </w:p>
    <w:p w14:paraId="28336351"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w:t>
      </w:r>
      <w:bookmarkStart w:id="7" w:name="P780"/>
      <w:bookmarkEnd w:id="7"/>
    </w:p>
    <w:p w14:paraId="5675F503"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Настоящий Договор может быть расторгнут Стороной 1 в порядке одностороннего отказа от исполнения Договора в случаях:</w:t>
      </w:r>
    </w:p>
    <w:p w14:paraId="06456516"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невнесения в установленный Договором срок платы по настоящему Договору, если просрочка платежа составляет </w:t>
      </w:r>
      <w:r>
        <w:rPr>
          <w:rFonts w:ascii="Times New Roman" w:hAnsi="Times New Roman" w:cs="Times New Roman"/>
          <w:sz w:val="28"/>
          <w:szCs w:val="28"/>
        </w:rPr>
        <w:t>более тридцати календарных дней;</w:t>
      </w:r>
    </w:p>
    <w:p w14:paraId="2F43AD2C"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неисполнения Стороной 2 обязательств, установленных </w:t>
      </w:r>
      <w:hyperlink w:anchor="P751" w:tooltip="4.3.1.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 w:history="1">
        <w:r w:rsidRPr="006D2318">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w:t>
        </w:r>
        <w:r w:rsidRPr="006D2318">
          <w:rPr>
            <w:rFonts w:ascii="Times New Roman" w:hAnsi="Times New Roman" w:cs="Times New Roman"/>
            <w:color w:val="000000" w:themeColor="text1"/>
            <w:sz w:val="28"/>
            <w:szCs w:val="28"/>
          </w:rPr>
          <w:t>п. 4.3.1</w:t>
        </w:r>
      </w:hyperlink>
      <w:r w:rsidRPr="006D2318">
        <w:rPr>
          <w:rFonts w:ascii="Times New Roman" w:hAnsi="Times New Roman" w:cs="Times New Roman"/>
          <w:color w:val="000000" w:themeColor="text1"/>
          <w:sz w:val="28"/>
          <w:szCs w:val="28"/>
        </w:rPr>
        <w:t xml:space="preserve"> - </w:t>
      </w:r>
      <w:hyperlink w:anchor="P755" w:tooltip="4.3.5. Своевременно производить оплату в соответствии с условиями настоящего Договора." w:history="1">
        <w:r w:rsidRPr="006D2318">
          <w:rPr>
            <w:rFonts w:ascii="Times New Roman" w:hAnsi="Times New Roman" w:cs="Times New Roman"/>
            <w:color w:val="000000" w:themeColor="text1"/>
            <w:sz w:val="28"/>
            <w:szCs w:val="28"/>
          </w:rPr>
          <w:t>4.3.5</w:t>
        </w:r>
      </w:hyperlink>
      <w:r>
        <w:rPr>
          <w:rFonts w:ascii="Times New Roman" w:hAnsi="Times New Roman" w:cs="Times New Roman"/>
          <w:sz w:val="28"/>
          <w:szCs w:val="28"/>
        </w:rPr>
        <w:t xml:space="preserve"> настоящего Договора;</w:t>
      </w:r>
    </w:p>
    <w:p w14:paraId="525742F5"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случае нахождения Стороны 2 в любой стадии процедуры банкротства</w:t>
      </w:r>
      <w:r>
        <w:rPr>
          <w:rFonts w:ascii="Times New Roman" w:hAnsi="Times New Roman" w:cs="Times New Roman"/>
          <w:sz w:val="28"/>
          <w:szCs w:val="28"/>
        </w:rPr>
        <w:t>;</w:t>
      </w:r>
    </w:p>
    <w:p w14:paraId="78B07FE6"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случае создания или возведения на земельном участке самовольной постройки;</w:t>
      </w:r>
    </w:p>
    <w:p w14:paraId="2627A506" w14:textId="77777777" w:rsidR="00333B99" w:rsidRPr="006D2318" w:rsidRDefault="00333B99" w:rsidP="00333B99">
      <w:pPr>
        <w:pStyle w:val="ConsPlusNormal"/>
        <w:numPr>
          <w:ilvl w:val="0"/>
          <w:numId w:val="3"/>
        </w:numPr>
        <w:spacing w:line="276" w:lineRule="auto"/>
        <w:ind w:left="0"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иных случаях, установленных действующим законодательством Российской Федерации и законодательством Московской области</w:t>
      </w:r>
      <w:r>
        <w:rPr>
          <w:rFonts w:ascii="Times New Roman" w:hAnsi="Times New Roman" w:cs="Times New Roman"/>
          <w:sz w:val="28"/>
          <w:szCs w:val="28"/>
        </w:rPr>
        <w:t>.</w:t>
      </w:r>
    </w:p>
    <w:p w14:paraId="59F2A46E"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w:t>
      </w:r>
      <w:r>
        <w:rPr>
          <w:rFonts w:ascii="Times New Roman" w:hAnsi="Times New Roman" w:cs="Times New Roman"/>
          <w:sz w:val="28"/>
          <w:szCs w:val="28"/>
        </w:rPr>
        <w:br/>
      </w:r>
      <w:r w:rsidRPr="006D2318">
        <w:rPr>
          <w:rFonts w:ascii="Times New Roman" w:hAnsi="Times New Roman" w:cs="Times New Roman"/>
          <w:sz w:val="28"/>
          <w:szCs w:val="28"/>
        </w:rPr>
        <w:t>с подтверждением получения отправления Стороной 2, 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Стороной 1 подтверждения о его вручении Стороне 2.</w:t>
      </w:r>
    </w:p>
    <w:p w14:paraId="4C9AF437"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  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w:t>
      </w:r>
    </w:p>
    <w:p w14:paraId="6F97BD2A"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  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с даты размещения решения Стороны 1 об одностороннем отказе от исполнения Договора на официальном сайте в информационно-телекоммуникационной сети Интернет Стороны 1.</w:t>
      </w:r>
    </w:p>
    <w:p w14:paraId="2B40F6A2"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  Решение Стороны 1 об одностороннем отказе от исполнения Договора вступает в силу и Договор считается расторгнутым через десять календарных дней </w:t>
      </w:r>
      <w:r>
        <w:rPr>
          <w:rFonts w:ascii="Times New Roman" w:hAnsi="Times New Roman" w:cs="Times New Roman"/>
          <w:sz w:val="28"/>
          <w:szCs w:val="28"/>
        </w:rPr>
        <w:br/>
      </w:r>
      <w:r w:rsidRPr="006D2318">
        <w:rPr>
          <w:rFonts w:ascii="Times New Roman" w:hAnsi="Times New Roman" w:cs="Times New Roman"/>
          <w:sz w:val="28"/>
          <w:szCs w:val="28"/>
        </w:rPr>
        <w:t xml:space="preserve">с даты надлежащего уведомления Стороной 1 Стороны 2 об одностороннем отказе </w:t>
      </w:r>
      <w:r>
        <w:rPr>
          <w:rFonts w:ascii="Times New Roman" w:hAnsi="Times New Roman" w:cs="Times New Roman"/>
          <w:sz w:val="28"/>
          <w:szCs w:val="28"/>
        </w:rPr>
        <w:br/>
      </w:r>
      <w:r w:rsidRPr="006D2318">
        <w:rPr>
          <w:rFonts w:ascii="Times New Roman" w:hAnsi="Times New Roman" w:cs="Times New Roman"/>
          <w:sz w:val="28"/>
          <w:szCs w:val="28"/>
        </w:rPr>
        <w:t>от исполнения Договора.</w:t>
      </w:r>
    </w:p>
    <w:p w14:paraId="764280C9"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Расторжение Договора по соглашению Сторон производится путем подписания соответствующего соглашения о расторжении.</w:t>
      </w:r>
    </w:p>
    <w:p w14:paraId="70539A59"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lastRenderedPageBreak/>
        <w:t xml:space="preserve">В случае досрочного расторжения настоящего Договора на основании </w:t>
      </w:r>
      <w:r>
        <w:rPr>
          <w:rFonts w:ascii="Times New Roman" w:hAnsi="Times New Roman" w:cs="Times New Roman"/>
          <w:sz w:val="28"/>
          <w:szCs w:val="28"/>
        </w:rPr>
        <w:br/>
      </w:r>
      <w:hyperlink w:anchor="P780" w:tooltip="6.2. Настоящий Договор может быть расторгнут Стороной 1 в порядке одностороннего отказа от исполнения Договора в случаях:" w:history="1">
        <w:r w:rsidRPr="006D2318">
          <w:rPr>
            <w:rFonts w:ascii="Times New Roman" w:hAnsi="Times New Roman" w:cs="Times New Roman"/>
            <w:color w:val="000000" w:themeColor="text1"/>
            <w:sz w:val="28"/>
            <w:szCs w:val="28"/>
          </w:rPr>
          <w:t>п. 6.2</w:t>
        </w:r>
      </w:hyperlink>
      <w:r w:rsidRPr="006D2318">
        <w:rPr>
          <w:rFonts w:ascii="Times New Roman" w:hAnsi="Times New Roman" w:cs="Times New Roman"/>
          <w:color w:val="000000" w:themeColor="text1"/>
          <w:sz w:val="28"/>
          <w:szCs w:val="28"/>
        </w:rPr>
        <w:t xml:space="preserve"> нас</w:t>
      </w:r>
      <w:r w:rsidRPr="006D2318">
        <w:rPr>
          <w:rFonts w:ascii="Times New Roman" w:hAnsi="Times New Roman" w:cs="Times New Roman"/>
          <w:sz w:val="28"/>
          <w:szCs w:val="28"/>
        </w:rPr>
        <w:t xml:space="preserve">тоящего Договора денежные средства, оплаченные Стороной 2, возврату </w:t>
      </w:r>
      <w:r>
        <w:rPr>
          <w:rFonts w:ascii="Times New Roman" w:hAnsi="Times New Roman" w:cs="Times New Roman"/>
          <w:sz w:val="28"/>
          <w:szCs w:val="28"/>
        </w:rPr>
        <w:br/>
      </w:r>
      <w:r w:rsidRPr="006D2318">
        <w:rPr>
          <w:rFonts w:ascii="Times New Roman" w:hAnsi="Times New Roman" w:cs="Times New Roman"/>
          <w:sz w:val="28"/>
          <w:szCs w:val="28"/>
        </w:rPr>
        <w:t>не подлежат.</w:t>
      </w:r>
    </w:p>
    <w:p w14:paraId="525547EF"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2CB5828D"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Порядок разрешения споров</w:t>
      </w:r>
    </w:p>
    <w:p w14:paraId="4A5E362F" w14:textId="77777777" w:rsidR="00333B99" w:rsidRPr="006D2318" w:rsidRDefault="00333B99" w:rsidP="00333B99">
      <w:pPr>
        <w:pStyle w:val="ConsPlusNormal"/>
        <w:spacing w:line="276" w:lineRule="auto"/>
        <w:ind w:firstLine="709"/>
        <w:contextualSpacing/>
        <w:rPr>
          <w:rFonts w:ascii="Times New Roman" w:hAnsi="Times New Roman" w:cs="Times New Roman"/>
          <w:sz w:val="28"/>
          <w:szCs w:val="28"/>
        </w:rPr>
      </w:pPr>
    </w:p>
    <w:p w14:paraId="1B51968C"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В случае возникновения любых противоречий, претензий и разногласий, </w:t>
      </w:r>
      <w:r>
        <w:rPr>
          <w:rFonts w:ascii="Times New Roman" w:hAnsi="Times New Roman" w:cs="Times New Roman"/>
          <w:sz w:val="28"/>
          <w:szCs w:val="28"/>
        </w:rPr>
        <w:br/>
      </w:r>
      <w:r w:rsidRPr="006D2318">
        <w:rPr>
          <w:rFonts w:ascii="Times New Roman" w:hAnsi="Times New Roman" w:cs="Times New Roman"/>
          <w:sz w:val="28"/>
          <w:szCs w:val="28"/>
        </w:rPr>
        <w:t xml:space="preserve">а также споров, связанных с исполнением настоящего Договора, Стороны предпринимают усилия для урегулирования таких противоречий, претензий </w:t>
      </w:r>
      <w:r>
        <w:rPr>
          <w:rFonts w:ascii="Times New Roman" w:hAnsi="Times New Roman" w:cs="Times New Roman"/>
          <w:sz w:val="28"/>
          <w:szCs w:val="28"/>
        </w:rPr>
        <w:br/>
      </w:r>
      <w:r w:rsidRPr="006D2318">
        <w:rPr>
          <w:rFonts w:ascii="Times New Roman" w:hAnsi="Times New Roman" w:cs="Times New Roman"/>
          <w:sz w:val="28"/>
          <w:szCs w:val="28"/>
        </w:rPr>
        <w:t>и разногласий в добровольном порядке с оформлением совместного протокола урегулирования споров.</w:t>
      </w:r>
    </w:p>
    <w:p w14:paraId="24093ACC"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Все достигнутые договоренности Стороны оформляют в виде дополнительных соглашений, подписанных Сторонами и скрепленных печатями (при наличии).</w:t>
      </w:r>
    </w:p>
    <w:p w14:paraId="112177F5"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До передачи спора на разрешение суда Стороны принимают меры к его урегулированию в претензионном порядке.</w:t>
      </w:r>
    </w:p>
    <w:p w14:paraId="4C03AF4B"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Претензия должна быть направлена в письменном виде. По полученной претензии Сторона должна дать письменный ответ по существу в срок не позднее пятнадцати календарных дней с даты ее получения. Оставление претензии </w:t>
      </w:r>
      <w:r>
        <w:rPr>
          <w:rFonts w:ascii="Times New Roman" w:hAnsi="Times New Roman" w:cs="Times New Roman"/>
          <w:sz w:val="28"/>
          <w:szCs w:val="28"/>
        </w:rPr>
        <w:br/>
      </w:r>
      <w:r w:rsidRPr="006D2318">
        <w:rPr>
          <w:rFonts w:ascii="Times New Roman" w:hAnsi="Times New Roman" w:cs="Times New Roman"/>
          <w:sz w:val="28"/>
          <w:szCs w:val="28"/>
        </w:rPr>
        <w:t>без ответа в установленный срок означает признание требований претензии.</w:t>
      </w:r>
    </w:p>
    <w:p w14:paraId="4468C06A"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Если претензионные требования подлежат денежной оценке, в претензии указывается истребуемая сумма и ее полный и обоснованный расчет.</w:t>
      </w:r>
    </w:p>
    <w:p w14:paraId="01AA7921"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подтверждение заявленных требований к претензии должны быть приложены необходимые документы либо выписки из них.</w:t>
      </w:r>
    </w:p>
    <w:p w14:paraId="03F59992"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0111A76"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 случае невыполнения Сторонами своих обязательств и недостижения взаимного согласия споры по настоящему Договору разрешаются в Арбитражном суде Московской области.</w:t>
      </w:r>
    </w:p>
    <w:p w14:paraId="2B30CF9D"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0A9991CF"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Форс-мажорные обстоятельства</w:t>
      </w:r>
    </w:p>
    <w:p w14:paraId="407B6F44" w14:textId="77777777" w:rsidR="00333B99" w:rsidRPr="006D2318" w:rsidRDefault="00333B99" w:rsidP="00333B99">
      <w:pPr>
        <w:pStyle w:val="ConsPlusNormal"/>
        <w:spacing w:line="276" w:lineRule="auto"/>
        <w:ind w:firstLine="709"/>
        <w:contextualSpacing/>
        <w:rPr>
          <w:rFonts w:ascii="Times New Roman" w:hAnsi="Times New Roman" w:cs="Times New Roman"/>
          <w:sz w:val="28"/>
          <w:szCs w:val="28"/>
        </w:rPr>
      </w:pPr>
    </w:p>
    <w:p w14:paraId="5A685EF7"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bookmarkStart w:id="8" w:name="P804"/>
      <w:bookmarkEnd w:id="8"/>
    </w:p>
    <w:p w14:paraId="71100CB5"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w:t>
      </w:r>
      <w:r w:rsidRPr="006D2318">
        <w:rPr>
          <w:rFonts w:ascii="Times New Roman" w:hAnsi="Times New Roman" w:cs="Times New Roman"/>
          <w:sz w:val="28"/>
          <w:szCs w:val="28"/>
        </w:rPr>
        <w:lastRenderedPageBreak/>
        <w:t>подтверждение компетентных органов.</w:t>
      </w:r>
    </w:p>
    <w:p w14:paraId="0FC479F0" w14:textId="77777777" w:rsidR="00333B99"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 xml:space="preserve">Невыполнение условий </w:t>
      </w:r>
      <w:hyperlink w:anchor="P804" w:tooltip="8.2. 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 w:history="1">
        <w:r w:rsidRPr="006D2318">
          <w:rPr>
            <w:rFonts w:ascii="Times New Roman" w:hAnsi="Times New Roman" w:cs="Times New Roman"/>
            <w:color w:val="000000" w:themeColor="text1"/>
            <w:sz w:val="28"/>
            <w:szCs w:val="28"/>
          </w:rPr>
          <w:t>пункта 8.2</w:t>
        </w:r>
      </w:hyperlink>
      <w:r w:rsidRPr="006D2318">
        <w:rPr>
          <w:rFonts w:ascii="Times New Roman" w:hAnsi="Times New Roman" w:cs="Times New Roman"/>
          <w:color w:val="000000" w:themeColor="text1"/>
          <w:sz w:val="28"/>
          <w:szCs w:val="28"/>
        </w:rPr>
        <w:t xml:space="preserve"> Дог</w:t>
      </w:r>
      <w:r w:rsidRPr="006D2318">
        <w:rPr>
          <w:rFonts w:ascii="Times New Roman" w:hAnsi="Times New Roman" w:cs="Times New Roman"/>
          <w:sz w:val="28"/>
          <w:szCs w:val="28"/>
        </w:rPr>
        <w:t xml:space="preserve">овора лишает Сторону права ссылаться на форс-мажорные обстоятельства при невыполнении обязательств </w:t>
      </w:r>
    </w:p>
    <w:p w14:paraId="7F869B2A"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по настоящему Договору.</w:t>
      </w:r>
    </w:p>
    <w:p w14:paraId="69FB9630"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73BD9A0F" w14:textId="77777777" w:rsidR="00333B99" w:rsidRPr="006D2318"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Прочие условия</w:t>
      </w:r>
    </w:p>
    <w:p w14:paraId="4BCC1D7F" w14:textId="77777777" w:rsidR="00333B99" w:rsidRPr="006D2318" w:rsidRDefault="00333B99" w:rsidP="00333B99">
      <w:pPr>
        <w:pStyle w:val="ConsPlusNormal"/>
        <w:spacing w:line="276" w:lineRule="auto"/>
        <w:ind w:firstLine="709"/>
        <w:contextualSpacing/>
        <w:jc w:val="both"/>
        <w:rPr>
          <w:rFonts w:ascii="Times New Roman" w:hAnsi="Times New Roman" w:cs="Times New Roman"/>
          <w:sz w:val="28"/>
          <w:szCs w:val="28"/>
        </w:rPr>
      </w:pPr>
    </w:p>
    <w:p w14:paraId="70946847"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14:paraId="08714F27" w14:textId="77777777" w:rsidR="00333B99" w:rsidRPr="006D2318"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Настоящий Договор составлен в двух экземплярах, имею</w:t>
      </w:r>
      <w:r>
        <w:rPr>
          <w:rFonts w:ascii="Times New Roman" w:hAnsi="Times New Roman" w:cs="Times New Roman"/>
          <w:sz w:val="28"/>
          <w:szCs w:val="28"/>
        </w:rPr>
        <w:t xml:space="preserve">щих равную юридическую силу, </w:t>
      </w:r>
      <w:r w:rsidRPr="006D2318">
        <w:rPr>
          <w:rFonts w:ascii="Times New Roman" w:hAnsi="Times New Roman" w:cs="Times New Roman"/>
          <w:sz w:val="28"/>
          <w:szCs w:val="28"/>
        </w:rPr>
        <w:t>по одному экземпляру для каждой Стороны.</w:t>
      </w:r>
    </w:p>
    <w:p w14:paraId="7DF6393F" w14:textId="77777777" w:rsidR="00333B99" w:rsidRDefault="00333B99" w:rsidP="00333B99">
      <w:pPr>
        <w:pStyle w:val="ConsPlusNormal"/>
        <w:numPr>
          <w:ilvl w:val="1"/>
          <w:numId w:val="2"/>
        </w:numPr>
        <w:spacing w:line="276" w:lineRule="auto"/>
        <w:ind w:firstLine="709"/>
        <w:contextualSpacing/>
        <w:jc w:val="both"/>
        <w:rPr>
          <w:rFonts w:ascii="Times New Roman" w:hAnsi="Times New Roman" w:cs="Times New Roman"/>
          <w:sz w:val="28"/>
          <w:szCs w:val="28"/>
        </w:rPr>
      </w:pPr>
      <w:r w:rsidRPr="006D2318">
        <w:rPr>
          <w:rFonts w:ascii="Times New Roman" w:hAnsi="Times New Roman" w:cs="Times New Roman"/>
          <w:sz w:val="28"/>
          <w:szCs w:val="28"/>
        </w:rPr>
        <w:t>Неотъемлемой частью настоящего Договора являются «Характеристики размещения нестационарного торгового объекта».</w:t>
      </w:r>
    </w:p>
    <w:p w14:paraId="69FF1AEC" w14:textId="77777777" w:rsidR="00333B99" w:rsidRPr="00CE60A7" w:rsidRDefault="00333B99" w:rsidP="00333B99">
      <w:pPr>
        <w:pStyle w:val="ConsPlusNormal"/>
        <w:spacing w:line="276" w:lineRule="auto"/>
        <w:ind w:left="709"/>
        <w:contextualSpacing/>
        <w:jc w:val="both"/>
        <w:rPr>
          <w:rFonts w:ascii="Times New Roman" w:hAnsi="Times New Roman" w:cs="Times New Roman"/>
          <w:sz w:val="28"/>
          <w:szCs w:val="28"/>
        </w:rPr>
      </w:pPr>
    </w:p>
    <w:p w14:paraId="7AB8C572" w14:textId="77777777" w:rsidR="00333B99" w:rsidRDefault="00333B99" w:rsidP="00333B99">
      <w:pPr>
        <w:pStyle w:val="ConsPlusNormal"/>
        <w:numPr>
          <w:ilvl w:val="0"/>
          <w:numId w:val="2"/>
        </w:numPr>
        <w:spacing w:line="276" w:lineRule="auto"/>
        <w:ind w:firstLine="709"/>
        <w:contextualSpacing/>
        <w:jc w:val="center"/>
        <w:rPr>
          <w:rFonts w:ascii="Times New Roman" w:hAnsi="Times New Roman" w:cs="Times New Roman"/>
          <w:b/>
          <w:bCs/>
          <w:sz w:val="28"/>
          <w:szCs w:val="28"/>
        </w:rPr>
      </w:pPr>
      <w:r w:rsidRPr="006D2318">
        <w:rPr>
          <w:rFonts w:ascii="Times New Roman" w:hAnsi="Times New Roman" w:cs="Times New Roman"/>
          <w:b/>
          <w:bCs/>
          <w:sz w:val="28"/>
          <w:szCs w:val="28"/>
        </w:rPr>
        <w:t>Адреса, банковские реквизиты и подписи Сторон</w:t>
      </w:r>
    </w:p>
    <w:p w14:paraId="1D7B8DF8" w14:textId="77777777" w:rsidR="00333B99" w:rsidRDefault="00333B99" w:rsidP="00333B99">
      <w:pPr>
        <w:pStyle w:val="ConsPlusNormal"/>
        <w:spacing w:line="276" w:lineRule="auto"/>
        <w:contextualSpacing/>
        <w:jc w:val="center"/>
        <w:rPr>
          <w:rFonts w:ascii="Times New Roman" w:hAnsi="Times New Roman" w:cs="Times New Roman"/>
          <w:b/>
          <w:bCs/>
          <w:sz w:val="28"/>
          <w:szCs w:val="28"/>
        </w:rPr>
      </w:pPr>
    </w:p>
    <w:p w14:paraId="280217C5" w14:textId="77777777" w:rsidR="00333B99" w:rsidRDefault="00333B99" w:rsidP="00333B99">
      <w:pPr>
        <w:pStyle w:val="ConsPlusNormal"/>
        <w:spacing w:line="276" w:lineRule="auto"/>
        <w:contextualSpacing/>
        <w:jc w:val="center"/>
        <w:rPr>
          <w:rFonts w:ascii="Times New Roman" w:hAnsi="Times New Roman" w:cs="Times New Roman"/>
          <w:b/>
          <w:bCs/>
          <w:sz w:val="28"/>
          <w:szCs w:val="28"/>
        </w:rPr>
      </w:pPr>
    </w:p>
    <w:p w14:paraId="7356AEA4" w14:textId="77777777" w:rsidR="00333B99" w:rsidRPr="00CE60A7" w:rsidRDefault="00333B99" w:rsidP="00333B99">
      <w:pPr>
        <w:pStyle w:val="ConsPlusNormal"/>
        <w:spacing w:line="276" w:lineRule="auto"/>
        <w:contextualSpacing/>
        <w:jc w:val="center"/>
        <w:rPr>
          <w:rFonts w:ascii="Times New Roman" w:hAnsi="Times New Roman" w:cs="Times New Roman"/>
          <w:b/>
          <w:bCs/>
          <w:sz w:val="28"/>
          <w:szCs w:val="28"/>
        </w:rPr>
      </w:pPr>
    </w:p>
    <w:p w14:paraId="5F76ADC1" w14:textId="77777777" w:rsidR="00333B99" w:rsidRDefault="00333B99" w:rsidP="00333B99">
      <w:pPr>
        <w:pStyle w:val="ConsPlusNonformat"/>
        <w:spacing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Сторона 1</w:t>
      </w:r>
      <w:r w:rsidRPr="006D231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D2318">
        <w:rPr>
          <w:rFonts w:ascii="Times New Roman" w:hAnsi="Times New Roman" w:cs="Times New Roman"/>
          <w:sz w:val="28"/>
          <w:szCs w:val="28"/>
        </w:rPr>
        <w:t xml:space="preserve">       Сторона 2</w:t>
      </w:r>
    </w:p>
    <w:p w14:paraId="66F4BFC5" w14:textId="77777777" w:rsidR="00333B99" w:rsidRPr="006D2318" w:rsidRDefault="00333B99" w:rsidP="00333B99">
      <w:pPr>
        <w:spacing w:after="0"/>
        <w:ind w:firstLine="709"/>
        <w:contextualSpacing/>
        <w:jc w:val="both"/>
        <w:rPr>
          <w:rFonts w:cs="Times New Roman"/>
          <w:szCs w:val="28"/>
        </w:rPr>
      </w:pPr>
    </w:p>
    <w:p w14:paraId="566DCFAB" w14:textId="77777777" w:rsidR="00333B99" w:rsidRPr="006D2318" w:rsidRDefault="00333B99" w:rsidP="00333B99">
      <w:pPr>
        <w:pStyle w:val="ConsPlusNonformat"/>
        <w:spacing w:line="276" w:lineRule="auto"/>
        <w:ind w:firstLine="709"/>
        <w:contextualSpacing/>
        <w:jc w:val="both"/>
        <w:rPr>
          <w:rFonts w:ascii="Times New Roman" w:hAnsi="Times New Roman" w:cs="Times New Roman"/>
          <w:sz w:val="28"/>
          <w:szCs w:val="28"/>
        </w:rPr>
      </w:pPr>
    </w:p>
    <w:p w14:paraId="4DC4AA90" w14:textId="77777777" w:rsidR="00333B99" w:rsidRPr="006D2318" w:rsidRDefault="00333B99" w:rsidP="00333B99">
      <w:pPr>
        <w:ind w:firstLine="709"/>
        <w:rPr>
          <w:rFonts w:eastAsia="Times New Roman" w:cs="Times New Roman"/>
          <w:szCs w:val="28"/>
          <w:lang w:eastAsia="ru-RU"/>
        </w:rPr>
      </w:pPr>
      <w:r w:rsidRPr="006D2318">
        <w:rPr>
          <w:rFonts w:cs="Times New Roman"/>
          <w:szCs w:val="28"/>
        </w:rPr>
        <w:br w:type="page"/>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89"/>
        <w:gridCol w:w="4715"/>
      </w:tblGrid>
      <w:tr w:rsidR="00333B99" w14:paraId="6B7CAA0B" w14:textId="77777777" w:rsidTr="00325045">
        <w:tc>
          <w:tcPr>
            <w:tcW w:w="5637" w:type="dxa"/>
          </w:tcPr>
          <w:p w14:paraId="0CD02F2E" w14:textId="77777777" w:rsidR="00333B99" w:rsidRDefault="00333B99" w:rsidP="00325045">
            <w:pPr>
              <w:pStyle w:val="ConsPlusNormal"/>
              <w:spacing w:line="276" w:lineRule="auto"/>
              <w:jc w:val="both"/>
              <w:rPr>
                <w:rFonts w:ascii="Times New Roman" w:hAnsi="Times New Roman" w:cs="Times New Roman"/>
                <w:sz w:val="28"/>
                <w:szCs w:val="28"/>
              </w:rPr>
            </w:pPr>
          </w:p>
        </w:tc>
        <w:tc>
          <w:tcPr>
            <w:tcW w:w="4784" w:type="dxa"/>
          </w:tcPr>
          <w:p w14:paraId="29AEBB86" w14:textId="77777777" w:rsidR="00333B99" w:rsidRPr="006D2318" w:rsidRDefault="00333B99" w:rsidP="00325045">
            <w:pPr>
              <w:pStyle w:val="ConsPlusNormal"/>
              <w:spacing w:line="276" w:lineRule="auto"/>
              <w:outlineLvl w:val="3"/>
              <w:rPr>
                <w:rFonts w:ascii="Times New Roman" w:hAnsi="Times New Roman" w:cs="Times New Roman"/>
                <w:sz w:val="28"/>
                <w:szCs w:val="28"/>
              </w:rPr>
            </w:pPr>
            <w:r w:rsidRPr="006D2318">
              <w:rPr>
                <w:rFonts w:ascii="Times New Roman" w:hAnsi="Times New Roman" w:cs="Times New Roman"/>
                <w:sz w:val="28"/>
                <w:szCs w:val="28"/>
              </w:rPr>
              <w:t>Приложение</w:t>
            </w:r>
          </w:p>
          <w:p w14:paraId="2F5CC5EB" w14:textId="77777777" w:rsidR="00333B99" w:rsidRPr="006D2318" w:rsidRDefault="00333B99" w:rsidP="00325045">
            <w:pPr>
              <w:pStyle w:val="ConsPlusNormal"/>
              <w:spacing w:line="276" w:lineRule="auto"/>
              <w:rPr>
                <w:rFonts w:ascii="Times New Roman" w:hAnsi="Times New Roman" w:cs="Times New Roman"/>
                <w:sz w:val="28"/>
                <w:szCs w:val="28"/>
              </w:rPr>
            </w:pPr>
            <w:r w:rsidRPr="006D2318">
              <w:rPr>
                <w:rFonts w:ascii="Times New Roman" w:hAnsi="Times New Roman" w:cs="Times New Roman"/>
                <w:sz w:val="28"/>
                <w:szCs w:val="28"/>
              </w:rPr>
              <w:t>к договору на размещение</w:t>
            </w:r>
          </w:p>
          <w:p w14:paraId="152191BB" w14:textId="77777777" w:rsidR="00333B99" w:rsidRPr="006D2318" w:rsidRDefault="00333B99" w:rsidP="0032504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 xml:space="preserve">нестационарного торгового </w:t>
            </w:r>
            <w:r w:rsidRPr="006D2318">
              <w:rPr>
                <w:rFonts w:ascii="Times New Roman" w:hAnsi="Times New Roman" w:cs="Times New Roman"/>
                <w:sz w:val="28"/>
                <w:szCs w:val="28"/>
              </w:rPr>
              <w:t>объекта</w:t>
            </w:r>
          </w:p>
          <w:p w14:paraId="43E05FBE" w14:textId="77777777" w:rsidR="00333B99" w:rsidRPr="006D2318" w:rsidRDefault="00333B99" w:rsidP="0032504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от «__» _______ 20___ №</w:t>
            </w:r>
            <w:r w:rsidRPr="006D2318">
              <w:rPr>
                <w:rFonts w:ascii="Times New Roman" w:hAnsi="Times New Roman" w:cs="Times New Roman"/>
                <w:sz w:val="28"/>
                <w:szCs w:val="28"/>
              </w:rPr>
              <w:t xml:space="preserve"> _____</w:t>
            </w:r>
          </w:p>
          <w:p w14:paraId="11C5C754" w14:textId="77777777" w:rsidR="00333B99" w:rsidRDefault="00333B99" w:rsidP="00325045">
            <w:pPr>
              <w:pStyle w:val="ConsPlusNormal"/>
              <w:spacing w:line="276" w:lineRule="auto"/>
              <w:jc w:val="both"/>
              <w:rPr>
                <w:rFonts w:ascii="Times New Roman" w:hAnsi="Times New Roman" w:cs="Times New Roman"/>
                <w:sz w:val="28"/>
                <w:szCs w:val="28"/>
              </w:rPr>
            </w:pPr>
          </w:p>
        </w:tc>
      </w:tr>
    </w:tbl>
    <w:p w14:paraId="2894619B" w14:textId="77777777" w:rsidR="00333B99" w:rsidRDefault="00333B99" w:rsidP="00333B99">
      <w:pPr>
        <w:pStyle w:val="ConsPlusNormal"/>
        <w:spacing w:line="276" w:lineRule="auto"/>
        <w:rPr>
          <w:rFonts w:ascii="Times New Roman" w:hAnsi="Times New Roman" w:cs="Times New Roman"/>
          <w:sz w:val="28"/>
          <w:szCs w:val="28"/>
        </w:rPr>
      </w:pPr>
    </w:p>
    <w:p w14:paraId="5F7149A7" w14:textId="77777777" w:rsidR="00333B99" w:rsidRPr="006D2318" w:rsidRDefault="00333B99" w:rsidP="00333B99">
      <w:pPr>
        <w:pStyle w:val="ConsPlusNormal"/>
        <w:spacing w:line="276" w:lineRule="auto"/>
        <w:rPr>
          <w:rFonts w:ascii="Times New Roman" w:hAnsi="Times New Roman" w:cs="Times New Roman"/>
          <w:sz w:val="28"/>
          <w:szCs w:val="28"/>
        </w:rPr>
      </w:pPr>
    </w:p>
    <w:p w14:paraId="18237D69" w14:textId="77777777" w:rsidR="00333B99" w:rsidRPr="006D2318" w:rsidRDefault="00333B99" w:rsidP="00333B99">
      <w:pPr>
        <w:pStyle w:val="ConsPlusNormal"/>
        <w:ind w:firstLine="709"/>
        <w:jc w:val="center"/>
        <w:rPr>
          <w:rFonts w:ascii="Times New Roman" w:hAnsi="Times New Roman" w:cs="Times New Roman"/>
          <w:sz w:val="28"/>
          <w:szCs w:val="28"/>
        </w:rPr>
      </w:pPr>
      <w:bookmarkStart w:id="9" w:name="P826"/>
      <w:bookmarkEnd w:id="9"/>
      <w:r w:rsidRPr="006D2318">
        <w:rPr>
          <w:rFonts w:ascii="Times New Roman" w:hAnsi="Times New Roman" w:cs="Times New Roman"/>
          <w:sz w:val="28"/>
          <w:szCs w:val="28"/>
        </w:rPr>
        <w:t>Характеристики</w:t>
      </w:r>
    </w:p>
    <w:p w14:paraId="248EF4A5" w14:textId="77777777" w:rsidR="00333B99" w:rsidRDefault="00333B99" w:rsidP="00333B99">
      <w:pPr>
        <w:pStyle w:val="ConsPlusNormal"/>
        <w:ind w:firstLine="709"/>
        <w:jc w:val="center"/>
        <w:rPr>
          <w:rFonts w:ascii="Times New Roman" w:hAnsi="Times New Roman" w:cs="Times New Roman"/>
          <w:sz w:val="28"/>
          <w:szCs w:val="28"/>
        </w:rPr>
      </w:pPr>
      <w:r w:rsidRPr="006D2318">
        <w:rPr>
          <w:rFonts w:ascii="Times New Roman" w:hAnsi="Times New Roman" w:cs="Times New Roman"/>
          <w:sz w:val="28"/>
          <w:szCs w:val="28"/>
        </w:rPr>
        <w:t>размещения нестационарного торгового объекта</w:t>
      </w:r>
    </w:p>
    <w:p w14:paraId="1B4C2D11" w14:textId="77777777" w:rsidR="00333B99" w:rsidRDefault="00333B99" w:rsidP="00333B99">
      <w:pPr>
        <w:pStyle w:val="ConsPlusNormal"/>
        <w:ind w:firstLine="709"/>
        <w:jc w:val="center"/>
        <w:rPr>
          <w:rFonts w:ascii="Times New Roman" w:hAnsi="Times New Roman" w:cs="Times New Roman"/>
          <w:sz w:val="28"/>
          <w:szCs w:val="28"/>
        </w:rPr>
      </w:pPr>
    </w:p>
    <w:p w14:paraId="5469B7D2" w14:textId="77777777" w:rsidR="00333B99" w:rsidRDefault="00333B99" w:rsidP="00333B99">
      <w:pPr>
        <w:pStyle w:val="ConsPlusNormal"/>
        <w:ind w:firstLine="709"/>
        <w:jc w:val="center"/>
        <w:rPr>
          <w:rFonts w:ascii="Times New Roman" w:hAnsi="Times New Roman" w:cs="Times New Roman"/>
          <w:sz w:val="28"/>
          <w:szCs w:val="28"/>
        </w:rPr>
      </w:pPr>
    </w:p>
    <w:p w14:paraId="76BDDA8A" w14:textId="77777777" w:rsidR="00333B99" w:rsidRPr="006D2318" w:rsidRDefault="00333B99" w:rsidP="00333B99">
      <w:pPr>
        <w:pStyle w:val="ConsPlusNormal"/>
        <w:ind w:firstLine="709"/>
        <w:jc w:val="center"/>
        <w:rPr>
          <w:rFonts w:ascii="Times New Roman" w:hAnsi="Times New Roman" w:cs="Times New Roman"/>
          <w:sz w:val="28"/>
          <w:szCs w:val="28"/>
        </w:rPr>
      </w:pPr>
    </w:p>
    <w:tbl>
      <w:tblPr>
        <w:tblW w:w="10149"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6"/>
        <w:gridCol w:w="1559"/>
        <w:gridCol w:w="2268"/>
        <w:gridCol w:w="1418"/>
        <w:gridCol w:w="1559"/>
        <w:gridCol w:w="1417"/>
        <w:gridCol w:w="1502"/>
      </w:tblGrid>
      <w:tr w:rsidR="00333B99" w:rsidRPr="006D2318" w14:paraId="6306266B" w14:textId="77777777" w:rsidTr="00325045">
        <w:tc>
          <w:tcPr>
            <w:tcW w:w="426" w:type="dxa"/>
          </w:tcPr>
          <w:p w14:paraId="6C75C582" w14:textId="77777777" w:rsidR="00333B99" w:rsidRPr="006D2318" w:rsidRDefault="00333B99" w:rsidP="00325045">
            <w:pPr>
              <w:pStyle w:val="ConsPlusNormal"/>
              <w:spacing w:line="276" w:lineRule="auto"/>
              <w:rPr>
                <w:rFonts w:ascii="Times New Roman" w:hAnsi="Times New Roman" w:cs="Times New Roman"/>
                <w:sz w:val="28"/>
                <w:szCs w:val="28"/>
              </w:rPr>
            </w:pPr>
            <w:r>
              <w:rPr>
                <w:rFonts w:ascii="Times New Roman" w:hAnsi="Times New Roman" w:cs="Times New Roman"/>
                <w:sz w:val="28"/>
                <w:szCs w:val="28"/>
              </w:rPr>
              <w:t>№</w:t>
            </w:r>
          </w:p>
        </w:tc>
        <w:tc>
          <w:tcPr>
            <w:tcW w:w="1559" w:type="dxa"/>
          </w:tcPr>
          <w:p w14:paraId="7D270349"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Адресные ориентиры нестационарного торгового объекта</w:t>
            </w:r>
          </w:p>
        </w:tc>
        <w:tc>
          <w:tcPr>
            <w:tcW w:w="2268" w:type="dxa"/>
          </w:tcPr>
          <w:p w14:paraId="5CB5F97C"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Номер нестационарного торгового объекта в соответствии со схемой размещения нестационарных торговых объектов</w:t>
            </w:r>
          </w:p>
        </w:tc>
        <w:tc>
          <w:tcPr>
            <w:tcW w:w="1418" w:type="dxa"/>
          </w:tcPr>
          <w:p w14:paraId="4C30EE86"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Описание внешнего вида нестационарного торгового объекта</w:t>
            </w:r>
          </w:p>
        </w:tc>
        <w:tc>
          <w:tcPr>
            <w:tcW w:w="1559" w:type="dxa"/>
          </w:tcPr>
          <w:p w14:paraId="0C3B7AC7"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Тип нестационарного торгового объекта</w:t>
            </w:r>
          </w:p>
        </w:tc>
        <w:tc>
          <w:tcPr>
            <w:tcW w:w="1417" w:type="dxa"/>
          </w:tcPr>
          <w:p w14:paraId="60E1CD94"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Специализация нестационарного торгового объекта</w:t>
            </w:r>
          </w:p>
        </w:tc>
        <w:tc>
          <w:tcPr>
            <w:tcW w:w="1502" w:type="dxa"/>
          </w:tcPr>
          <w:p w14:paraId="519883D3" w14:textId="77777777" w:rsidR="00333B99" w:rsidRPr="00E31CB1" w:rsidRDefault="00333B99" w:rsidP="00325045">
            <w:pPr>
              <w:pStyle w:val="ConsPlusNormal"/>
              <w:spacing w:line="276" w:lineRule="auto"/>
              <w:rPr>
                <w:rFonts w:ascii="Times New Roman" w:hAnsi="Times New Roman" w:cs="Times New Roman"/>
                <w:sz w:val="26"/>
                <w:szCs w:val="26"/>
              </w:rPr>
            </w:pPr>
            <w:r w:rsidRPr="00E31CB1">
              <w:rPr>
                <w:rFonts w:ascii="Times New Roman" w:hAnsi="Times New Roman" w:cs="Times New Roman"/>
                <w:sz w:val="26"/>
                <w:szCs w:val="26"/>
              </w:rPr>
              <w:t>Общая площадь нестационарного торгового объекта, кв. м</w:t>
            </w:r>
          </w:p>
        </w:tc>
      </w:tr>
      <w:tr w:rsidR="00333B99" w:rsidRPr="006D2318" w14:paraId="5E2BC3B5" w14:textId="77777777" w:rsidTr="00325045">
        <w:tc>
          <w:tcPr>
            <w:tcW w:w="426" w:type="dxa"/>
          </w:tcPr>
          <w:p w14:paraId="7DFCBEDE"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1</w:t>
            </w:r>
          </w:p>
        </w:tc>
        <w:tc>
          <w:tcPr>
            <w:tcW w:w="1559" w:type="dxa"/>
          </w:tcPr>
          <w:p w14:paraId="64334F58"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2</w:t>
            </w:r>
          </w:p>
        </w:tc>
        <w:tc>
          <w:tcPr>
            <w:tcW w:w="2268" w:type="dxa"/>
          </w:tcPr>
          <w:p w14:paraId="1F77D72F"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3</w:t>
            </w:r>
          </w:p>
        </w:tc>
        <w:tc>
          <w:tcPr>
            <w:tcW w:w="1418" w:type="dxa"/>
          </w:tcPr>
          <w:p w14:paraId="5386F559"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4</w:t>
            </w:r>
          </w:p>
        </w:tc>
        <w:tc>
          <w:tcPr>
            <w:tcW w:w="1559" w:type="dxa"/>
          </w:tcPr>
          <w:p w14:paraId="7B7F37E9"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5</w:t>
            </w:r>
          </w:p>
        </w:tc>
        <w:tc>
          <w:tcPr>
            <w:tcW w:w="1417" w:type="dxa"/>
          </w:tcPr>
          <w:p w14:paraId="5A90EB04"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6</w:t>
            </w:r>
          </w:p>
        </w:tc>
        <w:tc>
          <w:tcPr>
            <w:tcW w:w="1502" w:type="dxa"/>
          </w:tcPr>
          <w:p w14:paraId="0494DE96" w14:textId="77777777" w:rsidR="00333B99" w:rsidRPr="006D2318" w:rsidRDefault="00333B99" w:rsidP="00325045">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7</w:t>
            </w:r>
          </w:p>
        </w:tc>
      </w:tr>
    </w:tbl>
    <w:p w14:paraId="4FFFDED4" w14:textId="77777777" w:rsidR="00333B99" w:rsidRPr="006D2318" w:rsidRDefault="00333B99" w:rsidP="00333B99">
      <w:pPr>
        <w:pStyle w:val="ConsPlusNormal"/>
        <w:spacing w:line="276" w:lineRule="auto"/>
        <w:ind w:firstLine="709"/>
        <w:jc w:val="both"/>
        <w:rPr>
          <w:rFonts w:ascii="Times New Roman" w:hAnsi="Times New Roman" w:cs="Times New Roman"/>
          <w:sz w:val="28"/>
          <w:szCs w:val="28"/>
        </w:rPr>
      </w:pPr>
    </w:p>
    <w:p w14:paraId="26145052" w14:textId="77777777" w:rsidR="00333B99" w:rsidRPr="006D2318" w:rsidRDefault="00333B99" w:rsidP="00333B99">
      <w:pPr>
        <w:pStyle w:val="ConsPlusNormal"/>
        <w:spacing w:line="276" w:lineRule="auto"/>
        <w:ind w:firstLine="709"/>
        <w:jc w:val="center"/>
        <w:rPr>
          <w:rFonts w:ascii="Times New Roman" w:hAnsi="Times New Roman" w:cs="Times New Roman"/>
          <w:sz w:val="28"/>
          <w:szCs w:val="28"/>
        </w:rPr>
      </w:pPr>
      <w:r w:rsidRPr="006D2318">
        <w:rPr>
          <w:rFonts w:ascii="Times New Roman" w:hAnsi="Times New Roman" w:cs="Times New Roman"/>
          <w:sz w:val="28"/>
          <w:szCs w:val="28"/>
        </w:rPr>
        <w:t>Адреса, банковские реквизиты и подписи сторон</w:t>
      </w:r>
    </w:p>
    <w:p w14:paraId="745A2371" w14:textId="77777777" w:rsidR="00333B99" w:rsidRDefault="00333B99" w:rsidP="00333B99">
      <w:pPr>
        <w:pStyle w:val="ConsPlusNormal"/>
        <w:spacing w:line="276" w:lineRule="auto"/>
        <w:ind w:firstLine="709"/>
        <w:jc w:val="both"/>
        <w:rPr>
          <w:rFonts w:ascii="Times New Roman" w:hAnsi="Times New Roman" w:cs="Times New Roman"/>
          <w:sz w:val="28"/>
          <w:szCs w:val="28"/>
        </w:rPr>
      </w:pPr>
    </w:p>
    <w:p w14:paraId="410E9518" w14:textId="77777777" w:rsidR="00333B99" w:rsidRDefault="00333B99" w:rsidP="00333B99">
      <w:pPr>
        <w:pStyle w:val="ConsPlusNormal"/>
        <w:spacing w:line="276" w:lineRule="auto"/>
        <w:ind w:firstLine="709"/>
        <w:jc w:val="both"/>
        <w:rPr>
          <w:rFonts w:ascii="Times New Roman" w:hAnsi="Times New Roman" w:cs="Times New Roman"/>
          <w:sz w:val="28"/>
          <w:szCs w:val="28"/>
        </w:rPr>
      </w:pPr>
    </w:p>
    <w:p w14:paraId="677A9B0C" w14:textId="77777777" w:rsidR="00333B99" w:rsidRPr="006D2318" w:rsidRDefault="00333B99" w:rsidP="00333B99">
      <w:pPr>
        <w:pStyle w:val="ConsPlusNormal"/>
        <w:spacing w:line="276" w:lineRule="auto"/>
        <w:ind w:firstLine="709"/>
        <w:jc w:val="both"/>
        <w:rPr>
          <w:rFonts w:ascii="Times New Roman" w:hAnsi="Times New Roman" w:cs="Times New Roman"/>
          <w:sz w:val="28"/>
          <w:szCs w:val="28"/>
        </w:rPr>
      </w:pPr>
    </w:p>
    <w:p w14:paraId="659B19B0" w14:textId="77777777" w:rsidR="00333B99" w:rsidRPr="004B228E" w:rsidRDefault="00333B99" w:rsidP="00333B99">
      <w:pPr>
        <w:pStyle w:val="ConsPlusNonforma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Сторона </w:t>
      </w:r>
      <w:r w:rsidRPr="006D2318">
        <w:rPr>
          <w:rFonts w:ascii="Times New Roman" w:hAnsi="Times New Roman" w:cs="Times New Roman"/>
          <w:sz w:val="28"/>
          <w:szCs w:val="28"/>
        </w:rPr>
        <w:t xml:space="preserve">1                                                                       </w:t>
      </w:r>
      <w:r>
        <w:rPr>
          <w:rFonts w:ascii="Times New Roman" w:hAnsi="Times New Roman" w:cs="Times New Roman"/>
          <w:sz w:val="28"/>
          <w:szCs w:val="28"/>
        </w:rPr>
        <w:t xml:space="preserve">                Сторона 2</w:t>
      </w:r>
    </w:p>
    <w:p w14:paraId="0A355839" w14:textId="77777777" w:rsidR="00333B99" w:rsidRDefault="00333B99" w:rsidP="00333B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3B8629AC" w14:textId="77777777" w:rsidR="00333B99" w:rsidRDefault="00333B99" w:rsidP="00333B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4F97058" w14:textId="77777777" w:rsidR="00333B99" w:rsidRPr="007A4F54" w:rsidRDefault="00333B99" w:rsidP="00333B9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7030BA7" w14:textId="77777777" w:rsidR="000C76F6" w:rsidRDefault="000C76F6"/>
    <w:sectPr w:rsidR="000C76F6" w:rsidSect="00225F8C">
      <w:headerReference w:type="default" r:id="rId10"/>
      <w:pgSz w:w="11905" w:h="16838"/>
      <w:pgMar w:top="1134" w:right="567" w:bottom="1134"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93E1FD" w14:textId="77777777" w:rsidR="00225F8C" w:rsidRDefault="00225F8C" w:rsidP="000A16CD">
      <w:pPr>
        <w:spacing w:after="0" w:line="240" w:lineRule="auto"/>
      </w:pPr>
      <w:r>
        <w:separator/>
      </w:r>
    </w:p>
  </w:endnote>
  <w:endnote w:type="continuationSeparator" w:id="0">
    <w:p w14:paraId="44CDE28B" w14:textId="77777777" w:rsidR="00225F8C" w:rsidRDefault="00225F8C" w:rsidP="000A1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5BF5D" w14:textId="77777777" w:rsidR="00225F8C" w:rsidRDefault="00225F8C" w:rsidP="000A16CD">
      <w:pPr>
        <w:spacing w:after="0" w:line="240" w:lineRule="auto"/>
      </w:pPr>
      <w:r>
        <w:separator/>
      </w:r>
    </w:p>
  </w:footnote>
  <w:footnote w:type="continuationSeparator" w:id="0">
    <w:p w14:paraId="19AD1794" w14:textId="77777777" w:rsidR="00225F8C" w:rsidRDefault="00225F8C" w:rsidP="000A16CD">
      <w:pPr>
        <w:spacing w:after="0" w:line="240" w:lineRule="auto"/>
      </w:pPr>
      <w:r>
        <w:continuationSeparator/>
      </w:r>
    </w:p>
  </w:footnote>
  <w:footnote w:id="1">
    <w:p w14:paraId="44A6A8A5" w14:textId="77777777" w:rsidR="000A16CD" w:rsidRPr="00226A15" w:rsidRDefault="000A16CD" w:rsidP="000A16CD">
      <w:pPr>
        <w:pStyle w:val="a7"/>
      </w:pPr>
      <w:r>
        <w:rPr>
          <w:rStyle w:val="a6"/>
        </w:rPr>
        <w:footnoteRef/>
      </w:r>
      <w:r>
        <w:t xml:space="preserve"> устанавливается равным сроку, указанному в пункте 17 Извещения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21419" w14:textId="1EA4A1B3" w:rsidR="000A16CD" w:rsidRDefault="000A16CD" w:rsidP="00593510">
    <w:pPr>
      <w:pStyle w:val="a4"/>
    </w:pPr>
  </w:p>
  <w:p w14:paraId="6639E589" w14:textId="77777777" w:rsidR="000A16CD" w:rsidRDefault="000A16C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2FD25" w14:textId="77777777" w:rsidR="00633A5F" w:rsidRDefault="00633A5F" w:rsidP="00A41AD3">
    <w:pPr>
      <w:pStyle w:val="a4"/>
      <w:jc w:val="center"/>
    </w:pPr>
  </w:p>
  <w:p w14:paraId="57D6290A" w14:textId="77777777" w:rsidR="00633A5F" w:rsidRDefault="00633A5F" w:rsidP="00A41AD3">
    <w:pPr>
      <w:pStyle w:val="a4"/>
      <w:jc w:val="center"/>
    </w:pPr>
  </w:p>
  <w:p w14:paraId="4DF1521A" w14:textId="77777777" w:rsidR="00633A5F" w:rsidRDefault="00633A5F" w:rsidP="00A41AD3">
    <w:pPr>
      <w:pStyle w:val="a4"/>
      <w:jc w:val="center"/>
    </w:pPr>
  </w:p>
  <w:p w14:paraId="3DE797BF" w14:textId="0B7F5755" w:rsidR="00633A5F" w:rsidRDefault="00633A5F" w:rsidP="00A41AD3">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1FCE6A7F"/>
    <w:multiLevelType w:val="multilevel"/>
    <w:tmpl w:val="B9DCCE46"/>
    <w:lvl w:ilvl="0">
      <w:start w:val="1"/>
      <w:numFmt w:val="decimal"/>
      <w:lvlText w:val="%1."/>
      <w:lvlJc w:val="left"/>
      <w:pPr>
        <w:ind w:left="0" w:firstLine="454"/>
      </w:pPr>
      <w:rPr>
        <w:rFonts w:hint="default"/>
      </w:rPr>
    </w:lvl>
    <w:lvl w:ilvl="1">
      <w:start w:val="1"/>
      <w:numFmt w:val="decimal"/>
      <w:suff w:val="space"/>
      <w:lvlText w:val="%1.%2."/>
      <w:lvlJc w:val="left"/>
      <w:pPr>
        <w:ind w:left="0" w:firstLine="454"/>
      </w:pPr>
      <w:rPr>
        <w:rFonts w:hint="default"/>
      </w:rPr>
    </w:lvl>
    <w:lvl w:ilvl="2">
      <w:start w:val="1"/>
      <w:numFmt w:val="decimal"/>
      <w:suff w:val="space"/>
      <w:lvlText w:val="%1.%2.%3."/>
      <w:lvlJc w:val="left"/>
      <w:pPr>
        <w:ind w:left="993"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31A5370"/>
    <w:multiLevelType w:val="hybridMultilevel"/>
    <w:tmpl w:val="E74A9FB4"/>
    <w:lvl w:ilvl="0" w:tplc="E28EE996">
      <w:start w:val="4"/>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num w:numId="1" w16cid:durableId="691610095">
    <w:abstractNumId w:val="0"/>
  </w:num>
  <w:num w:numId="2" w16cid:durableId="1495609007">
    <w:abstractNumId w:val="1"/>
  </w:num>
  <w:num w:numId="3" w16cid:durableId="11127426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4F"/>
    <w:rsid w:val="000030CA"/>
    <w:rsid w:val="00011457"/>
    <w:rsid w:val="00011474"/>
    <w:rsid w:val="00026FB9"/>
    <w:rsid w:val="00031835"/>
    <w:rsid w:val="0003685B"/>
    <w:rsid w:val="000509E0"/>
    <w:rsid w:val="00051C7D"/>
    <w:rsid w:val="00061AEA"/>
    <w:rsid w:val="00065184"/>
    <w:rsid w:val="000A16CD"/>
    <w:rsid w:val="000B1AD7"/>
    <w:rsid w:val="000B593A"/>
    <w:rsid w:val="000C76F6"/>
    <w:rsid w:val="00111727"/>
    <w:rsid w:val="00180E41"/>
    <w:rsid w:val="00204E74"/>
    <w:rsid w:val="00225F8C"/>
    <w:rsid w:val="00230486"/>
    <w:rsid w:val="00230C19"/>
    <w:rsid w:val="0023242F"/>
    <w:rsid w:val="00244100"/>
    <w:rsid w:val="002F08EF"/>
    <w:rsid w:val="003119D2"/>
    <w:rsid w:val="00312C0D"/>
    <w:rsid w:val="00333B99"/>
    <w:rsid w:val="0034481E"/>
    <w:rsid w:val="00346E00"/>
    <w:rsid w:val="0034768A"/>
    <w:rsid w:val="003526A3"/>
    <w:rsid w:val="00357905"/>
    <w:rsid w:val="0036400D"/>
    <w:rsid w:val="00371262"/>
    <w:rsid w:val="00381272"/>
    <w:rsid w:val="003B4398"/>
    <w:rsid w:val="00427B1B"/>
    <w:rsid w:val="004601B0"/>
    <w:rsid w:val="00462C3F"/>
    <w:rsid w:val="00470668"/>
    <w:rsid w:val="0047326B"/>
    <w:rsid w:val="004756D9"/>
    <w:rsid w:val="00491E38"/>
    <w:rsid w:val="004F0904"/>
    <w:rsid w:val="00523C22"/>
    <w:rsid w:val="005271FD"/>
    <w:rsid w:val="0053185B"/>
    <w:rsid w:val="00563C52"/>
    <w:rsid w:val="005931F0"/>
    <w:rsid w:val="00593510"/>
    <w:rsid w:val="0059362D"/>
    <w:rsid w:val="005A2923"/>
    <w:rsid w:val="005B6339"/>
    <w:rsid w:val="005D20BC"/>
    <w:rsid w:val="0060085A"/>
    <w:rsid w:val="0061485A"/>
    <w:rsid w:val="00633A5F"/>
    <w:rsid w:val="00641AF2"/>
    <w:rsid w:val="006666E5"/>
    <w:rsid w:val="006F2389"/>
    <w:rsid w:val="006F2F92"/>
    <w:rsid w:val="00711A5F"/>
    <w:rsid w:val="00712EA0"/>
    <w:rsid w:val="0073302E"/>
    <w:rsid w:val="00733A40"/>
    <w:rsid w:val="0075099F"/>
    <w:rsid w:val="007524BE"/>
    <w:rsid w:val="007678DD"/>
    <w:rsid w:val="00771F04"/>
    <w:rsid w:val="00783A69"/>
    <w:rsid w:val="0078434E"/>
    <w:rsid w:val="007907C2"/>
    <w:rsid w:val="00794F97"/>
    <w:rsid w:val="007A125F"/>
    <w:rsid w:val="007B62C8"/>
    <w:rsid w:val="007E35E3"/>
    <w:rsid w:val="0081316A"/>
    <w:rsid w:val="00832C43"/>
    <w:rsid w:val="00846C58"/>
    <w:rsid w:val="00861F41"/>
    <w:rsid w:val="00891AA4"/>
    <w:rsid w:val="008B0CA5"/>
    <w:rsid w:val="008C4B76"/>
    <w:rsid w:val="008E67AA"/>
    <w:rsid w:val="008F3B47"/>
    <w:rsid w:val="008F4F90"/>
    <w:rsid w:val="0090192E"/>
    <w:rsid w:val="00920E14"/>
    <w:rsid w:val="009649FF"/>
    <w:rsid w:val="00970F9F"/>
    <w:rsid w:val="00975C4A"/>
    <w:rsid w:val="00977ECC"/>
    <w:rsid w:val="009A3371"/>
    <w:rsid w:val="009B64FE"/>
    <w:rsid w:val="009C2783"/>
    <w:rsid w:val="009C4D06"/>
    <w:rsid w:val="009C7E01"/>
    <w:rsid w:val="00A0380F"/>
    <w:rsid w:val="00A2075D"/>
    <w:rsid w:val="00A42A1A"/>
    <w:rsid w:val="00A563F6"/>
    <w:rsid w:val="00A843A3"/>
    <w:rsid w:val="00A87B1D"/>
    <w:rsid w:val="00A87C99"/>
    <w:rsid w:val="00A97CF9"/>
    <w:rsid w:val="00AA72C9"/>
    <w:rsid w:val="00AC77FC"/>
    <w:rsid w:val="00AE1EBC"/>
    <w:rsid w:val="00AF1504"/>
    <w:rsid w:val="00B02216"/>
    <w:rsid w:val="00B21344"/>
    <w:rsid w:val="00B2339F"/>
    <w:rsid w:val="00B37B2F"/>
    <w:rsid w:val="00B4553B"/>
    <w:rsid w:val="00B50FC9"/>
    <w:rsid w:val="00B56D82"/>
    <w:rsid w:val="00B87919"/>
    <w:rsid w:val="00B9002C"/>
    <w:rsid w:val="00BB1FDC"/>
    <w:rsid w:val="00BB4C4E"/>
    <w:rsid w:val="00BB641C"/>
    <w:rsid w:val="00BC05FB"/>
    <w:rsid w:val="00C12816"/>
    <w:rsid w:val="00C138F6"/>
    <w:rsid w:val="00C41043"/>
    <w:rsid w:val="00CB0954"/>
    <w:rsid w:val="00CC1E90"/>
    <w:rsid w:val="00CE5108"/>
    <w:rsid w:val="00D00A19"/>
    <w:rsid w:val="00D37024"/>
    <w:rsid w:val="00D4102D"/>
    <w:rsid w:val="00D448C6"/>
    <w:rsid w:val="00D64A81"/>
    <w:rsid w:val="00D76F0D"/>
    <w:rsid w:val="00D7724D"/>
    <w:rsid w:val="00D82829"/>
    <w:rsid w:val="00D91742"/>
    <w:rsid w:val="00DA177D"/>
    <w:rsid w:val="00DB52A7"/>
    <w:rsid w:val="00DB5AB7"/>
    <w:rsid w:val="00DC2AED"/>
    <w:rsid w:val="00DE124D"/>
    <w:rsid w:val="00E0013F"/>
    <w:rsid w:val="00E22A4F"/>
    <w:rsid w:val="00E308A9"/>
    <w:rsid w:val="00E74E52"/>
    <w:rsid w:val="00E81CE9"/>
    <w:rsid w:val="00E91CC9"/>
    <w:rsid w:val="00EA59D0"/>
    <w:rsid w:val="00F42336"/>
    <w:rsid w:val="00F74E28"/>
    <w:rsid w:val="00F82FBB"/>
    <w:rsid w:val="00F93003"/>
    <w:rsid w:val="00FA30E9"/>
    <w:rsid w:val="00FB6B61"/>
    <w:rsid w:val="00FD4450"/>
    <w:rsid w:val="00FE2BD7"/>
    <w:rsid w:val="00FE63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42F1D"/>
  <w15:chartTrackingRefBased/>
  <w15:docId w15:val="{50459E75-C38F-4760-A516-52C6C1886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16CD"/>
    <w:pPr>
      <w:spacing w:after="200" w:line="276" w:lineRule="auto"/>
    </w:pPr>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A16CD"/>
    <w:pPr>
      <w:widowControl w:val="0"/>
      <w:autoSpaceDE w:val="0"/>
      <w:autoSpaceDN w:val="0"/>
      <w:spacing w:after="0" w:line="240" w:lineRule="auto"/>
    </w:pPr>
    <w:rPr>
      <w:rFonts w:ascii="Calibri" w:eastAsia="Times New Roman" w:hAnsi="Calibri" w:cs="Calibri"/>
      <w:kern w:val="0"/>
      <w:szCs w:val="20"/>
      <w:lang w:eastAsia="ru-RU"/>
      <w14:ligatures w14:val="none"/>
    </w:rPr>
  </w:style>
  <w:style w:type="character" w:styleId="a3">
    <w:name w:val="Hyperlink"/>
    <w:basedOn w:val="a0"/>
    <w:uiPriority w:val="99"/>
    <w:unhideWhenUsed/>
    <w:rsid w:val="000A16CD"/>
    <w:rPr>
      <w:color w:val="0563C1" w:themeColor="hyperlink"/>
      <w:u w:val="single"/>
    </w:rPr>
  </w:style>
  <w:style w:type="paragraph" w:styleId="a4">
    <w:name w:val="header"/>
    <w:basedOn w:val="a"/>
    <w:link w:val="a5"/>
    <w:uiPriority w:val="99"/>
    <w:unhideWhenUsed/>
    <w:rsid w:val="000A16C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16CD"/>
    <w:rPr>
      <w:kern w:val="0"/>
      <w14:ligatures w14:val="none"/>
    </w:rPr>
  </w:style>
  <w:style w:type="character" w:styleId="a6">
    <w:name w:val="footnote reference"/>
    <w:rsid w:val="000A16CD"/>
    <w:rPr>
      <w:vertAlign w:val="superscript"/>
    </w:rPr>
  </w:style>
  <w:style w:type="paragraph" w:styleId="a7">
    <w:name w:val="footnote text"/>
    <w:basedOn w:val="a"/>
    <w:link w:val="a8"/>
    <w:rsid w:val="000A16CD"/>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a8">
    <w:name w:val="Текст сноски Знак"/>
    <w:basedOn w:val="a0"/>
    <w:link w:val="a7"/>
    <w:rsid w:val="000A16CD"/>
    <w:rPr>
      <w:rFonts w:ascii="Times New Roman" w:eastAsia="Times New Roman" w:hAnsi="Times New Roman" w:cs="Times New Roman"/>
      <w:kern w:val="0"/>
      <w:sz w:val="20"/>
      <w:szCs w:val="20"/>
      <w:lang w:val="x-none" w:eastAsia="zh-CN"/>
      <w14:ligatures w14:val="none"/>
    </w:rPr>
  </w:style>
  <w:style w:type="table" w:styleId="a9">
    <w:name w:val="Table Grid"/>
    <w:basedOn w:val="a1"/>
    <w:uiPriority w:val="39"/>
    <w:rsid w:val="000A1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Unresolved Mention"/>
    <w:basedOn w:val="a0"/>
    <w:uiPriority w:val="99"/>
    <w:semiHidden/>
    <w:unhideWhenUsed/>
    <w:rsid w:val="00D7724D"/>
    <w:rPr>
      <w:color w:val="605E5C"/>
      <w:shd w:val="clear" w:color="auto" w:fill="E1DFDD"/>
    </w:rPr>
  </w:style>
  <w:style w:type="paragraph" w:styleId="ab">
    <w:name w:val="footer"/>
    <w:basedOn w:val="a"/>
    <w:link w:val="ac"/>
    <w:uiPriority w:val="99"/>
    <w:unhideWhenUsed/>
    <w:rsid w:val="0059351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93510"/>
    <w:rPr>
      <w:kern w:val="0"/>
      <w14:ligatures w14:val="none"/>
    </w:rPr>
  </w:style>
  <w:style w:type="paragraph" w:customStyle="1" w:styleId="ConsPlusNonformat">
    <w:name w:val="ConsPlusNonformat"/>
    <w:rsid w:val="00333B99"/>
    <w:pPr>
      <w:widowControl w:val="0"/>
      <w:autoSpaceDE w:val="0"/>
      <w:autoSpaceDN w:val="0"/>
      <w:spacing w:after="0" w:line="240" w:lineRule="auto"/>
    </w:pPr>
    <w:rPr>
      <w:rFonts w:ascii="Courier New" w:eastAsia="Times New Roman" w:hAnsi="Courier New" w:cs="Courier New"/>
      <w:kern w:val="0"/>
      <w:sz w:val="20"/>
      <w:szCs w:val="20"/>
      <w:lang w:eastAsia="ru-RU"/>
      <w14:ligatures w14:val="none"/>
    </w:rPr>
  </w:style>
  <w:style w:type="paragraph" w:customStyle="1" w:styleId="Standard">
    <w:name w:val="Standard"/>
    <w:uiPriority w:val="99"/>
    <w:rsid w:val="0003685B"/>
    <w:pPr>
      <w:suppressAutoHyphens/>
      <w:autoSpaceDN w:val="0"/>
      <w:spacing w:after="0" w:line="240" w:lineRule="auto"/>
    </w:pPr>
    <w:rPr>
      <w:rFonts w:ascii="Times New Roman" w:eastAsia="Times New Roman" w:hAnsi="Times New Roman" w:cs="Times New Roman"/>
      <w:kern w:val="3"/>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08EB9-682D-44BD-B986-104B7687C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20</Pages>
  <Words>5355</Words>
  <Characters>30529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Джалюкова А.В.</dc:creator>
  <cp:keywords/>
  <dc:description/>
  <cp:lastModifiedBy>User</cp:lastModifiedBy>
  <cp:revision>29</cp:revision>
  <cp:lastPrinted>2024-05-13T11:16:00Z</cp:lastPrinted>
  <dcterms:created xsi:type="dcterms:W3CDTF">2024-05-08T15:12:00Z</dcterms:created>
  <dcterms:modified xsi:type="dcterms:W3CDTF">2024-05-13T15:03:00Z</dcterms:modified>
</cp:coreProperties>
</file>